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A3" w:rsidRDefault="003363FE" w:rsidP="003363FE">
      <w:pPr>
        <w:jc w:val="center"/>
      </w:pPr>
      <w:r>
        <w:t>Kedves Margitkám és Győző!</w:t>
      </w:r>
    </w:p>
    <w:p w:rsidR="003363FE" w:rsidRDefault="003363FE" w:rsidP="003363FE">
      <w:pPr>
        <w:jc w:val="center"/>
      </w:pPr>
    </w:p>
    <w:p w:rsidR="003363FE" w:rsidRDefault="003363FE" w:rsidP="003363FE">
      <w:pPr>
        <w:jc w:val="both"/>
      </w:pPr>
      <w:r>
        <w:tab/>
        <w:t>Kérésteket akarom teljesíteni és ezért így, ilyen hamarosan hozzáfogok a levélíráshoz. Igaz, hogy mondanivalóm nincs sok, vagy talán lenne sok, de nem érdemes velük koptatni a tollat.</w:t>
      </w:r>
    </w:p>
    <w:p w:rsidR="003363FE" w:rsidRDefault="003363FE" w:rsidP="003363FE">
      <w:pPr>
        <w:jc w:val="both"/>
      </w:pPr>
      <w:r>
        <w:tab/>
        <w:t>Ti is küzködtök látom leveletekből. De azért bízzatok is. Bizonyosan mire szükséges lesz minden rendbe fog jönni. Hiszen így volt tavaly is, csak egy kicsit meg kell előtte szenvedni érte. Bizony, jó lett volna, ha Encikéékkel egy házba költözhettetek volna, legalábbis úgy látszik, noha a nagyon közeli együttlakása a rokonságnak nem mindig, minden körülményében jó.</w:t>
      </w:r>
      <w:r w:rsidR="00A633BD">
        <w:rPr>
          <w:rStyle w:val="Lbjegyzet-hivatkozs"/>
        </w:rPr>
        <w:footnoteReference w:id="2"/>
      </w:r>
      <w:r>
        <w:t xml:space="preserve"> </w:t>
      </w:r>
    </w:p>
    <w:p w:rsidR="00632D44" w:rsidRDefault="003363FE" w:rsidP="003363FE">
      <w:pPr>
        <w:jc w:val="both"/>
      </w:pPr>
      <w:r>
        <w:tab/>
        <w:t xml:space="preserve">Hogyan bírjátok anyagiakkal? Tudtok még beszerezni egyet-mást? Nálunk ezen a vonalon nagyon jól állunk, hiszen a kenyér, liszt megterem, a tehenet megfejjük, </w:t>
      </w:r>
      <w:r w:rsidR="00BE29E9">
        <w:t>a kertből behozzuk a zöldségféléket, a tojást a tyúkok alól. Úgy élhetünk, sőt még jobban, mint az elhagyott Egyiptom földjén.</w:t>
      </w:r>
      <w:r w:rsidR="00A633BD">
        <w:rPr>
          <w:rStyle w:val="Lbjegyzet-hivatkozs"/>
        </w:rPr>
        <w:footnoteReference w:id="3"/>
      </w:r>
      <w:r w:rsidR="00BE29E9">
        <w:t xml:space="preserve"> </w:t>
      </w:r>
      <w:r w:rsidR="00875B62">
        <w:t>Így tehát bennünket ne féltsetek. Mindenütt csönd van. A beszolgáltatásokat megtesszük. A minap is 700 tojást adtunk le. 45 kg baromfit is le kell adnunk.</w:t>
      </w:r>
      <w:r w:rsidR="00A633BD">
        <w:rPr>
          <w:rStyle w:val="Lbjegyzet-hivatkozs"/>
        </w:rPr>
        <w:footnoteReference w:id="4"/>
      </w:r>
      <w:r w:rsidR="00875B62">
        <w:t xml:space="preserve"> Kicsit megcsappan a tyúkállomány, de már kelnek a picinyek. Igaz nagyon rosszul sikerültek: alig maradt meg a fele. De hát néha kell egy kis kellemetlenség is. A külső gazdaságban nem igen foglalkozom, csak a fejést intézem el. Azt Ottó látja el, a birkákat meg Laci. Így éldegélünk csöndben. Korán kelünk, mint mindig, későn fekszünk, amit nem mindig tettünk meg, így az ünnepnapokra marad a kiadós pihenés </w:t>
      </w:r>
      <w:r w:rsidR="00632D44">
        <w:t>és ezért akkor sem érünk rá semmire.</w:t>
      </w:r>
    </w:p>
    <w:p w:rsidR="00632D44" w:rsidRDefault="00632D44" w:rsidP="003363FE">
      <w:pPr>
        <w:jc w:val="both"/>
      </w:pPr>
      <w:r>
        <w:tab/>
        <w:t>„Egy kis nyugalmat, melyben a dal megfoganhat” nekünk nem jár ki. Így talán ezzel vigasztalásodra lehetek Győzőkém. Az ember csak sóhajtozik, néha nekikeseredik és azután mégis csak rájön, hogy így rendjén van. Mert mi lenne, ha már itt a földön minden vágyunk teljesülne, minden a mi akaratunk szerint teljesedne?! Berendezkednénk, evilágiak lennénk és nem értenők meg, hogy csak vándorok vagyunk a földön, igazi megtérésük, boldogságunk, vágyainknak teljesülése odaát van!</w:t>
      </w:r>
      <w:r w:rsidR="00CF177F">
        <w:rPr>
          <w:rStyle w:val="Lbjegyzet-hivatkozs"/>
        </w:rPr>
        <w:footnoteReference w:id="5"/>
      </w:r>
      <w:r>
        <w:t xml:space="preserve"> </w:t>
      </w:r>
    </w:p>
    <w:p w:rsidR="00632D44" w:rsidRDefault="00632D44" w:rsidP="003363FE">
      <w:pPr>
        <w:jc w:val="both"/>
      </w:pPr>
      <w:r>
        <w:tab/>
        <w:t xml:space="preserve">A Lélek ünnepén írom e sorokat. Kérem őt, hogy Tudjatok Ti is mindig Lélek szerint járni és Reáhagyatkozva biztonságban élni, küzködni, legyőzni minden nehézséget. És kérem, hogy segítsen még Benneteket ezekben az anyagi nehézségekben is, mert </w:t>
      </w:r>
      <w:r w:rsidR="00076374">
        <w:t xml:space="preserve">ahol azok nem mennek rendjén, a lelkiekben is beáll a bonyodalom. </w:t>
      </w:r>
    </w:p>
    <w:p w:rsidR="00076374" w:rsidRDefault="00076374" w:rsidP="003363FE">
      <w:pPr>
        <w:jc w:val="both"/>
      </w:pPr>
      <w:r>
        <w:tab/>
        <w:t>Csak vigyázzatok magatokra. Legyetek okosak. Írjatok majd, ha előbb nem, a bonyodalmak megoldása után. Itt</w:t>
      </w:r>
      <w:r w:rsidR="00CF177F">
        <w:t>,</w:t>
      </w:r>
      <w:r>
        <w:t xml:space="preserve"> ha lesz valami írok. Imádkozzunk egymásért. Bízzunk Szűz Anyánk oltalmába és nemkevésbbé </w:t>
      </w:r>
      <w:r w:rsidR="00CF177F">
        <w:t xml:space="preserve">(sic!) </w:t>
      </w:r>
      <w:r>
        <w:t>erősítsen meg az a tudat, hogy egészen közülünk való jó anyánk is könyörög értünk a jó Istennél.</w:t>
      </w:r>
      <w:r w:rsidR="00CF177F">
        <w:rPr>
          <w:rStyle w:val="Lbjegyzet-hivatkozs"/>
        </w:rPr>
        <w:footnoteReference w:id="6"/>
      </w:r>
      <w:r>
        <w:t xml:space="preserve"> </w:t>
      </w:r>
    </w:p>
    <w:p w:rsidR="00076374" w:rsidRDefault="00076374" w:rsidP="003363FE">
      <w:pPr>
        <w:jc w:val="both"/>
      </w:pPr>
      <w:r>
        <w:tab/>
        <w:t>Szeretettel köszöntök mindenkit.</w:t>
      </w:r>
    </w:p>
    <w:p w:rsidR="00076374" w:rsidRDefault="00076374" w:rsidP="003363FE">
      <w:pPr>
        <w:jc w:val="both"/>
      </w:pPr>
      <w:r>
        <w:tab/>
        <w:t>Titeket pedig ölel szerető testvéretek: Jancsi</w:t>
      </w:r>
    </w:p>
    <w:p w:rsidR="00076374" w:rsidRDefault="00076374" w:rsidP="003363FE">
      <w:pPr>
        <w:jc w:val="both"/>
      </w:pPr>
    </w:p>
    <w:p w:rsidR="00076374" w:rsidRDefault="00076374" w:rsidP="003363FE">
      <w:pPr>
        <w:jc w:val="both"/>
      </w:pPr>
      <w:r>
        <w:t>R. P. 1951. május 14.</w:t>
      </w:r>
      <w:r w:rsidR="00CF177F">
        <w:rPr>
          <w:rStyle w:val="Lbjegyzet-hivatkozs"/>
        </w:rPr>
        <w:footnoteReference w:id="7"/>
      </w:r>
      <w:r>
        <w:t xml:space="preserve"> </w:t>
      </w:r>
    </w:p>
    <w:sectPr w:rsidR="00076374" w:rsidSect="001E35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056" w:rsidRDefault="00E86056" w:rsidP="00A633BD">
      <w:r>
        <w:separator/>
      </w:r>
    </w:p>
  </w:endnote>
  <w:endnote w:type="continuationSeparator" w:id="1">
    <w:p w:rsidR="00E86056" w:rsidRDefault="00E86056" w:rsidP="00A63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056" w:rsidRDefault="00E86056" w:rsidP="00A633BD">
      <w:r>
        <w:separator/>
      </w:r>
    </w:p>
  </w:footnote>
  <w:footnote w:type="continuationSeparator" w:id="1">
    <w:p w:rsidR="00E86056" w:rsidRDefault="00E86056" w:rsidP="00A633BD">
      <w:r>
        <w:continuationSeparator/>
      </w:r>
    </w:p>
  </w:footnote>
  <w:footnote w:id="2">
    <w:p w:rsidR="00A633BD" w:rsidRDefault="00A633BD">
      <w:pPr>
        <w:pStyle w:val="Lbjegyzetszveg"/>
      </w:pPr>
      <w:r>
        <w:rPr>
          <w:rStyle w:val="Lbjegyzet-hivatkozs"/>
        </w:rPr>
        <w:footnoteRef/>
      </w:r>
      <w:r>
        <w:t xml:space="preserve"> Encike Csorba Győzőné unokatestvére. A család nem költözött oda. Talán éppen a Ciprián által írottak miatt. </w:t>
      </w:r>
    </w:p>
  </w:footnote>
  <w:footnote w:id="3">
    <w:p w:rsidR="00A633BD" w:rsidRDefault="00A633BD">
      <w:pPr>
        <w:pStyle w:val="Lbjegyzetszveg"/>
      </w:pPr>
      <w:r>
        <w:rPr>
          <w:rStyle w:val="Lbjegyzet-hivatkozs"/>
        </w:rPr>
        <w:footnoteRef/>
      </w:r>
      <w:r>
        <w:t xml:space="preserve"> Igazán furfangos utalás: Egyiptom földjén a Biblia szerint a zsidók rabszolgaként éltek. Ld. Mózes második könyve. (</w:t>
      </w:r>
      <w:hyperlink r:id="rId1" w:history="1">
        <w:r w:rsidRPr="00A2038E">
          <w:rPr>
            <w:rStyle w:val="Hiperhivatkozs"/>
          </w:rPr>
          <w:t>https://hu.wikipedia.org/wiki/M%C3%B3zes_m%C3%A1sodik_k%C3%B6nyve</w:t>
        </w:r>
      </w:hyperlink>
      <w:r>
        <w:t xml:space="preserve">  </w:t>
      </w:r>
    </w:p>
  </w:footnote>
  <w:footnote w:id="4">
    <w:p w:rsidR="00A633BD" w:rsidRDefault="00A633BD">
      <w:pPr>
        <w:pStyle w:val="Lbjegyzetszveg"/>
      </w:pPr>
      <w:r>
        <w:rPr>
          <w:rStyle w:val="Lbjegyzet-hivatkozs"/>
        </w:rPr>
        <w:footnoteRef/>
      </w:r>
      <w:r>
        <w:t xml:space="preserve"> Talán ebben is van a magyarázat arra, miért nem oszlatták fel a rendet</w:t>
      </w:r>
      <w:r w:rsidR="00CF177F">
        <w:t>.</w:t>
      </w:r>
      <w:r>
        <w:t xml:space="preserve"> </w:t>
      </w:r>
      <w:r w:rsidR="00CF177F">
        <w:t>A</w:t>
      </w:r>
      <w:r>
        <w:t xml:space="preserve"> diktatúra „csodás” beszolgáltatási szabályai a rendre is vonatkoztak</w:t>
      </w:r>
      <w:r w:rsidR="00CF177F">
        <w:t>, az ország akkori urai pedig</w:t>
      </w:r>
      <w:r>
        <w:t xml:space="preserve"> meg akarták várni az 1951. évi terménybeszolgáltatást.   </w:t>
      </w:r>
    </w:p>
  </w:footnote>
  <w:footnote w:id="5">
    <w:p w:rsidR="00CF177F" w:rsidRDefault="00CF177F">
      <w:pPr>
        <w:pStyle w:val="Lbjegyzetszveg"/>
      </w:pPr>
      <w:r>
        <w:rPr>
          <w:rStyle w:val="Lbjegyzet-hivatkozs"/>
        </w:rPr>
        <w:footnoteRef/>
      </w:r>
      <w:r>
        <w:t xml:space="preserve"> Az előző levélben megfogalmazottak megerősítése. </w:t>
      </w:r>
    </w:p>
  </w:footnote>
  <w:footnote w:id="6">
    <w:p w:rsidR="00CF177F" w:rsidRDefault="00CF177F">
      <w:pPr>
        <w:pStyle w:val="Lbjegyzetszveg"/>
      </w:pPr>
      <w:r>
        <w:rPr>
          <w:rStyle w:val="Lbjegyzet-hivatkozs"/>
        </w:rPr>
        <w:footnoteRef/>
      </w:r>
      <w:r>
        <w:t xml:space="preserve"> Ciprián és Margitka édesanyja 1950-ben halt meg. </w:t>
      </w:r>
    </w:p>
  </w:footnote>
  <w:footnote w:id="7">
    <w:p w:rsidR="00CF177F" w:rsidRDefault="00CF177F">
      <w:pPr>
        <w:pStyle w:val="Lbjegyzetszveg"/>
      </w:pPr>
      <w:r>
        <w:rPr>
          <w:rStyle w:val="Lbjegyzet-hivatkozs"/>
        </w:rPr>
        <w:footnoteRef/>
      </w:r>
      <w:r>
        <w:t xml:space="preserve"> </w:t>
      </w:r>
      <w:r w:rsidR="00230946">
        <w:t>Egyes szerzetespapokat Páternek is neveztek, a vezetéknév elé: R. P.-t (Reverendus Páter) írtak.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rsids>
    <w:rsidRoot w:val="003363FE"/>
    <w:rsid w:val="00076374"/>
    <w:rsid w:val="000B7479"/>
    <w:rsid w:val="0013296F"/>
    <w:rsid w:val="001E35A3"/>
    <w:rsid w:val="00230946"/>
    <w:rsid w:val="002826B7"/>
    <w:rsid w:val="002C07AE"/>
    <w:rsid w:val="003363FE"/>
    <w:rsid w:val="004A4E2E"/>
    <w:rsid w:val="00524A93"/>
    <w:rsid w:val="0057643F"/>
    <w:rsid w:val="00632D44"/>
    <w:rsid w:val="006479EC"/>
    <w:rsid w:val="007B10D3"/>
    <w:rsid w:val="007D0489"/>
    <w:rsid w:val="00875B62"/>
    <w:rsid w:val="00962413"/>
    <w:rsid w:val="00A557AE"/>
    <w:rsid w:val="00A633BD"/>
    <w:rsid w:val="00AC0FAC"/>
    <w:rsid w:val="00B56732"/>
    <w:rsid w:val="00BD1394"/>
    <w:rsid w:val="00BE29E9"/>
    <w:rsid w:val="00C10C32"/>
    <w:rsid w:val="00C650EE"/>
    <w:rsid w:val="00CF16C6"/>
    <w:rsid w:val="00CF177F"/>
    <w:rsid w:val="00D80BA3"/>
    <w:rsid w:val="00E86056"/>
    <w:rsid w:val="00F5335D"/>
    <w:rsid w:val="00F84D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35A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A633BD"/>
    <w:rPr>
      <w:sz w:val="20"/>
      <w:szCs w:val="20"/>
    </w:rPr>
  </w:style>
  <w:style w:type="character" w:customStyle="1" w:styleId="LbjegyzetszvegChar">
    <w:name w:val="Lábjegyzetszöveg Char"/>
    <w:basedOn w:val="Bekezdsalapbettpusa"/>
    <w:link w:val="Lbjegyzetszveg"/>
    <w:uiPriority w:val="99"/>
    <w:semiHidden/>
    <w:rsid w:val="00A633BD"/>
    <w:rPr>
      <w:sz w:val="20"/>
      <w:szCs w:val="20"/>
    </w:rPr>
  </w:style>
  <w:style w:type="character" w:styleId="Lbjegyzet-hivatkozs">
    <w:name w:val="footnote reference"/>
    <w:basedOn w:val="Bekezdsalapbettpusa"/>
    <w:uiPriority w:val="99"/>
    <w:semiHidden/>
    <w:unhideWhenUsed/>
    <w:rsid w:val="00A633BD"/>
    <w:rPr>
      <w:vertAlign w:val="superscript"/>
    </w:rPr>
  </w:style>
  <w:style w:type="character" w:styleId="Hiperhivatkozs">
    <w:name w:val="Hyperlink"/>
    <w:basedOn w:val="Bekezdsalapbettpusa"/>
    <w:uiPriority w:val="99"/>
    <w:unhideWhenUsed/>
    <w:rsid w:val="00A633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hu.wikipedia.org/wiki/M%C3%B3zes_m%C3%A1sodik_k%C3%B6nyv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4954-4E13-4F47-B9B5-3228C054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338</Words>
  <Characters>2335</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3</cp:revision>
  <dcterms:created xsi:type="dcterms:W3CDTF">2022-01-27T16:55:00Z</dcterms:created>
  <dcterms:modified xsi:type="dcterms:W3CDTF">2022-01-28T14:32:00Z</dcterms:modified>
</cp:coreProperties>
</file>