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5F0" w:rsidRDefault="00632078" w:rsidP="00632078">
      <w:pPr>
        <w:pStyle w:val="Lista"/>
        <w:ind w:left="-360" w:right="72" w:firstLine="540"/>
        <w:jc w:val="both"/>
      </w:pPr>
      <w:r>
        <w:t xml:space="preserve">Amikor Takáts Gyulának a Csorba-Takáts levelezéskötetben meg nem jelent, </w:t>
      </w:r>
      <w:r w:rsidR="00EC35F0">
        <w:t xml:space="preserve">mert az „elkeveredés állapotában leledző” </w:t>
      </w:r>
      <w:r>
        <w:t>leveleit megtaláltam</w:t>
      </w:r>
      <w:r w:rsidR="00EC35F0">
        <w:t xml:space="preserve"> nem gondoltam, mennyi munka lesz velük, ha jobban érthetővé szeretném tenni </w:t>
      </w:r>
      <w:r w:rsidR="0093511F">
        <w:t>tartalmukat</w:t>
      </w:r>
      <w:r w:rsidR="00EC35F0">
        <w:t xml:space="preserve">, keletkezésük körülményeit. Alább erre a következőképpen teszek kísérletet: </w:t>
      </w:r>
    </w:p>
    <w:p w:rsidR="00161CC3" w:rsidRDefault="00EC35F0" w:rsidP="00EC35F0">
      <w:pPr>
        <w:pStyle w:val="Lista"/>
        <w:numPr>
          <w:ilvl w:val="0"/>
          <w:numId w:val="1"/>
        </w:numPr>
        <w:ind w:right="72"/>
        <w:jc w:val="both"/>
      </w:pPr>
      <w:r>
        <w:t xml:space="preserve">Közlöm Tüskés Tibornak a kötethez írt előszavát. A kitűnő szerkesztő esszéíró, irodalomtörténész pontos képet ad a két </w:t>
      </w:r>
      <w:r w:rsidR="00161CC3">
        <w:t xml:space="preserve">alkotó barátságáról, a szerzők nagyon eltérő lelkialkatáról, viselkedéséről, a levelek stílusáról. </w:t>
      </w:r>
    </w:p>
    <w:p w:rsidR="00632078" w:rsidRDefault="00AE37CA" w:rsidP="00EC35F0">
      <w:pPr>
        <w:pStyle w:val="Lista"/>
        <w:numPr>
          <w:ilvl w:val="0"/>
          <w:numId w:val="1"/>
        </w:numPr>
        <w:ind w:right="72"/>
        <w:jc w:val="both"/>
      </w:pPr>
      <w:r>
        <w:t>Kiemeltem a kötet általam írt utószavából néhány tényt, számszerű ismertetést.</w:t>
      </w:r>
      <w:r w:rsidR="00632078">
        <w:t xml:space="preserve"> </w:t>
      </w:r>
    </w:p>
    <w:p w:rsidR="007E30BA" w:rsidRDefault="007E30BA" w:rsidP="00EC35F0">
      <w:pPr>
        <w:pStyle w:val="Lista"/>
        <w:numPr>
          <w:ilvl w:val="0"/>
          <w:numId w:val="1"/>
        </w:numPr>
        <w:ind w:right="72"/>
        <w:jc w:val="both"/>
      </w:pPr>
      <w:r>
        <w:t xml:space="preserve">Kiemeltem az utószóból azt a részt a mely a két költő eltérő alkatáról, alkotói módszereiről és talán rivalizálásáról szól, s kiegészítettem néhány mondattal, amelyet </w:t>
      </w:r>
      <w:r w:rsidR="004104A3">
        <w:t xml:space="preserve">az utószóból akkor kihagytam. </w:t>
      </w:r>
    </w:p>
    <w:p w:rsidR="004104A3" w:rsidRDefault="004104A3" w:rsidP="00EC35F0">
      <w:pPr>
        <w:pStyle w:val="Lista"/>
        <w:numPr>
          <w:ilvl w:val="0"/>
          <w:numId w:val="1"/>
        </w:numPr>
        <w:ind w:right="72"/>
        <w:jc w:val="both"/>
      </w:pPr>
      <w:proofErr w:type="spellStart"/>
      <w:r>
        <w:t>Szkenneltem</w:t>
      </w:r>
      <w:proofErr w:type="spellEnd"/>
      <w:r>
        <w:t xml:space="preserve"> a leveleket, „föltettem azokat az internetre</w:t>
      </w:r>
      <w:r w:rsidR="00665C39">
        <w:t>”, hogy eredeti formájukban láthatók legyenek</w:t>
      </w:r>
      <w:r>
        <w:t>.</w:t>
      </w:r>
    </w:p>
    <w:p w:rsidR="004104A3" w:rsidRDefault="004104A3" w:rsidP="00EC35F0">
      <w:pPr>
        <w:pStyle w:val="Lista"/>
        <w:numPr>
          <w:ilvl w:val="0"/>
          <w:numId w:val="1"/>
        </w:numPr>
        <w:ind w:right="72"/>
        <w:jc w:val="both"/>
      </w:pPr>
      <w:r>
        <w:t>A kézzel írt leveleket igyekeztem pontosan olvasni és néhány olvashatatlan szó kivételével gépbe írni.</w:t>
      </w:r>
    </w:p>
    <w:p w:rsidR="004104A3" w:rsidRDefault="00CB0CB2" w:rsidP="004104A3">
      <w:pPr>
        <w:pStyle w:val="Lista"/>
        <w:numPr>
          <w:ilvl w:val="0"/>
          <w:numId w:val="1"/>
        </w:numPr>
        <w:ind w:right="72"/>
        <w:jc w:val="both"/>
      </w:pPr>
      <w:r>
        <w:t xml:space="preserve">A napokban megtalált </w:t>
      </w:r>
      <w:r w:rsidR="004104A3">
        <w:t xml:space="preserve">levelek előtt </w:t>
      </w:r>
      <w:r>
        <w:t xml:space="preserve">és után </w:t>
      </w:r>
      <w:r w:rsidR="004104A3">
        <w:t xml:space="preserve">közöltem a levelezéskötetben olvasható </w:t>
      </w:r>
      <w:r>
        <w:t>előző és következő leveleket</w:t>
      </w:r>
      <w:r w:rsidR="004104A3">
        <w:t xml:space="preserve">, melyek tartalma a </w:t>
      </w:r>
      <w:r>
        <w:t>most közölt</w:t>
      </w:r>
      <w:r w:rsidR="00665C39">
        <w:t>ek</w:t>
      </w:r>
      <w:r w:rsidR="004104A3">
        <w:t xml:space="preserve"> megértését segíti.</w:t>
      </w:r>
      <w:r>
        <w:t xml:space="preserve"> (A kötetből kimarad</w:t>
      </w:r>
      <w:r w:rsidR="00573291">
        <w:t>tak</w:t>
      </w:r>
      <w:r w:rsidR="00665C39">
        <w:t xml:space="preserve"> gépelt változatát</w:t>
      </w:r>
      <w:r>
        <w:t xml:space="preserve"> félkövér, dőlt betűkkel szedtem.</w:t>
      </w:r>
      <w:r w:rsidR="00665C39">
        <w:t>)</w:t>
      </w:r>
    </w:p>
    <w:p w:rsidR="004104A3" w:rsidRDefault="004104A3" w:rsidP="00EC35F0">
      <w:pPr>
        <w:pStyle w:val="Lista"/>
        <w:numPr>
          <w:ilvl w:val="0"/>
          <w:numId w:val="1"/>
        </w:numPr>
        <w:ind w:right="72"/>
        <w:jc w:val="both"/>
      </w:pPr>
      <w:r>
        <w:t>Jegyzeteltem a</w:t>
      </w:r>
      <w:r w:rsidR="00CB0CB2">
        <w:t>z</w:t>
      </w:r>
      <w:r>
        <w:t xml:space="preserve"> </w:t>
      </w:r>
      <w:r w:rsidR="00CB0CB2">
        <w:t xml:space="preserve">új </w:t>
      </w:r>
      <w:r>
        <w:t>leveleket.</w:t>
      </w:r>
      <w:r w:rsidR="00573291">
        <w:t xml:space="preserve"> </w:t>
      </w:r>
    </w:p>
    <w:p w:rsidR="004104A3" w:rsidRDefault="004104A3" w:rsidP="00EC35F0">
      <w:pPr>
        <w:pStyle w:val="Lista"/>
        <w:numPr>
          <w:ilvl w:val="0"/>
          <w:numId w:val="1"/>
        </w:numPr>
        <w:ind w:right="72"/>
        <w:jc w:val="both"/>
      </w:pPr>
      <w:r>
        <w:t xml:space="preserve">Végül az egészet a honlaphoz igazítottam, megszerkesztettem a honlap most olvasható oldalát. </w:t>
      </w:r>
    </w:p>
    <w:p w:rsidR="004104A3" w:rsidRDefault="004104A3" w:rsidP="004104A3">
      <w:pPr>
        <w:pStyle w:val="Lista"/>
        <w:ind w:left="540" w:right="72" w:firstLine="0"/>
        <w:jc w:val="both"/>
      </w:pPr>
    </w:p>
    <w:p w:rsidR="004104A3" w:rsidRPr="00632078" w:rsidRDefault="004104A3" w:rsidP="004104A3">
      <w:pPr>
        <w:pStyle w:val="Lista"/>
        <w:ind w:left="540" w:right="72" w:firstLine="0"/>
        <w:jc w:val="both"/>
      </w:pPr>
      <w:r>
        <w:t>Kívánom</w:t>
      </w:r>
      <w:r w:rsidR="00960D12">
        <w:t>,</w:t>
      </w:r>
      <w:r>
        <w:t xml:space="preserve"> </w:t>
      </w:r>
      <w:r w:rsidR="00960D12">
        <w:t xml:space="preserve">legyen jó olvasmány az összeállítás és főképpen az új levelek, </w:t>
      </w:r>
      <w:r>
        <w:t xml:space="preserve">segítse ez a munka a két </w:t>
      </w:r>
      <w:r w:rsidR="00960D12">
        <w:t xml:space="preserve">„vidéki” </w:t>
      </w:r>
      <w:r>
        <w:t xml:space="preserve">alkotó jobb megismerését, </w:t>
      </w:r>
      <w:r w:rsidR="00960D12">
        <w:t>barátságuk</w:t>
      </w:r>
      <w:r>
        <w:t xml:space="preserve"> </w:t>
      </w:r>
      <w:r w:rsidR="00960D12">
        <w:t>mélyebb megismerését.</w:t>
      </w:r>
    </w:p>
    <w:p w:rsidR="00632078" w:rsidRDefault="00632078" w:rsidP="00632078">
      <w:pPr>
        <w:pStyle w:val="Lista"/>
        <w:ind w:left="-360" w:right="72" w:firstLine="540"/>
        <w:jc w:val="center"/>
        <w:rPr>
          <w:sz w:val="28"/>
          <w:szCs w:val="28"/>
        </w:rPr>
      </w:pPr>
    </w:p>
    <w:p w:rsidR="007E30BA" w:rsidRDefault="00573291" w:rsidP="00573291">
      <w:pPr>
        <w:pStyle w:val="Lista"/>
        <w:ind w:right="72"/>
        <w:jc w:val="center"/>
        <w:rPr>
          <w:sz w:val="28"/>
          <w:szCs w:val="28"/>
        </w:rPr>
      </w:pPr>
      <w:r>
        <w:rPr>
          <w:sz w:val="28"/>
          <w:szCs w:val="28"/>
        </w:rPr>
        <w:t>1.</w:t>
      </w:r>
    </w:p>
    <w:p w:rsidR="00573291" w:rsidRDefault="00573291" w:rsidP="00573291">
      <w:pPr>
        <w:pStyle w:val="Lista"/>
        <w:ind w:right="72"/>
        <w:jc w:val="center"/>
        <w:rPr>
          <w:sz w:val="28"/>
          <w:szCs w:val="28"/>
        </w:rPr>
      </w:pPr>
    </w:p>
    <w:p w:rsidR="00391D45" w:rsidRPr="00573291" w:rsidRDefault="00632078" w:rsidP="00632078">
      <w:pPr>
        <w:pStyle w:val="Lista"/>
        <w:ind w:left="-360" w:right="72" w:firstLine="540"/>
        <w:jc w:val="center"/>
        <w:rPr>
          <w:i/>
          <w:sz w:val="28"/>
          <w:szCs w:val="28"/>
        </w:rPr>
      </w:pPr>
      <w:r w:rsidRPr="00573291">
        <w:rPr>
          <w:i/>
          <w:sz w:val="28"/>
          <w:szCs w:val="28"/>
        </w:rPr>
        <w:t>Tüskés Tibor előszava a Csorba Győző és Takáts Gyula levelezése, 1941-1991 című kötethez</w:t>
      </w:r>
    </w:p>
    <w:p w:rsidR="00632078" w:rsidRPr="00632078" w:rsidRDefault="00632078" w:rsidP="00632078">
      <w:pPr>
        <w:pStyle w:val="Lista"/>
        <w:ind w:left="-360" w:right="72" w:firstLine="540"/>
        <w:jc w:val="center"/>
        <w:rPr>
          <w:sz w:val="28"/>
          <w:szCs w:val="28"/>
        </w:rPr>
      </w:pPr>
    </w:p>
    <w:p w:rsidR="00632078" w:rsidRDefault="00632078" w:rsidP="00632078">
      <w:pPr>
        <w:jc w:val="center"/>
      </w:pPr>
      <w:r>
        <w:rPr>
          <w:smallCaps/>
          <w:sz w:val="28"/>
          <w:szCs w:val="28"/>
        </w:rPr>
        <w:t>„</w:t>
      </w:r>
      <w:r w:rsidRPr="00A12B57">
        <w:rPr>
          <w:smallCaps/>
          <w:sz w:val="28"/>
          <w:szCs w:val="28"/>
        </w:rPr>
        <w:t>Előszó</w:t>
      </w:r>
    </w:p>
    <w:p w:rsidR="00632078" w:rsidRDefault="00632078" w:rsidP="00632078">
      <w:pPr>
        <w:jc w:val="both"/>
      </w:pPr>
      <w:r>
        <w:tab/>
        <w:t>Takáts Gyulát és Csorba Győzőt születésük idejét tekintve (Tab, 1911; Pécs, 1916) öt év választotta el. Ez az öt év húsz-harminc éves életkorban még jelentős távolság két ember között (Csorba Győző Takátsot hozzá írt első levelében, 1941-ben még „Kedves Gyula Bátyám!”</w:t>
      </w:r>
      <w:proofErr w:type="spellStart"/>
      <w:r>
        <w:t>-nak</w:t>
      </w:r>
      <w:proofErr w:type="spellEnd"/>
      <w:r>
        <w:t xml:space="preserve"> szólítja, ötven-hatvan évesen már észre sem vehető. Csorba Pécsett, Takáts Kaposvárott diákoskodik, majd mindketten ugyanabban a városban, ugyanannak az egyetemnek, az Erzsébet Tudományegyetemnek a hallgatói, de Takáts 1929 és 1934 között a bölcsészkar előadásait hallgatja, és már akkor Weöres Sándorral, </w:t>
      </w:r>
      <w:proofErr w:type="spellStart"/>
      <w:r>
        <w:t>Tatay</w:t>
      </w:r>
      <w:proofErr w:type="spellEnd"/>
      <w:r>
        <w:t xml:space="preserve"> Sándorral barátkozik, Csorba viszont 1935-ben az egyetem jog- és államtudományi karára iratkozik, ahol 1939-ben szerez diplomát és doktorátust. Takáts első verseskötete, a </w:t>
      </w:r>
      <w:r w:rsidRPr="0085431B">
        <w:rPr>
          <w:i/>
        </w:rPr>
        <w:t>Kút</w:t>
      </w:r>
      <w:r>
        <w:t xml:space="preserve">, 1935-ben lát napvilágot. Csorba első könyve, a </w:t>
      </w:r>
      <w:r w:rsidRPr="0085431B">
        <w:rPr>
          <w:i/>
        </w:rPr>
        <w:t>Mozdulatlanság</w:t>
      </w:r>
      <w:r>
        <w:t xml:space="preserve"> 1938-ban jelenik meg. Takáts Gyula 1935-ben visszaköltözik Kaposvárra, előbb óraadó tanár, majd 1949-től 1971-ig a kaposvári Rippl-Rónai Múzeum igazgatója. Csorba Pécsett marad, 1941-től városi közigazgatási tisztviselő, majd 1943-tól a városi, később a megyei könyvtár igazgatója, illetve igazgatóhelyettese. Személyesen az 1931-ben alakult pécsi Janus Pannonius Irodalmi Társaság ülésein találkoznak. Takáts a társaság tagja, Csorba pedig a társaság pénztárosa, majd 1941-től a társaság folyóiratának, az akkor induló és Várkonyi Nándor szerkesztésében megjelenő Sorsunk munkatársa. Takátsnak korán – Csorbánál korábban – </w:t>
      </w:r>
      <w:r>
        <w:lastRenderedPageBreak/>
        <w:t xml:space="preserve">kialakul költői tudata, viszont Csorba az, aki szerkesztőként a beküldött kéziratok fölött 1941-től döntési helyzetbe kerül. Ettől kezdve Csorba minden pécsi irodalmi folyóirat – 1941 és 1948 között a Sorsunk, 1949-ben a </w:t>
      </w:r>
      <w:proofErr w:type="spellStart"/>
      <w:r>
        <w:t>Katkó</w:t>
      </w:r>
      <w:proofErr w:type="spellEnd"/>
      <w:r>
        <w:t xml:space="preserve"> István szerkesztette „első” Dunántúl, 1952 és 1956 között a Szántó Tibor szerkesztette „második” Dunántúl, 1958-tól a Jelenkor – szerkesztésében rövidebb-hosszabb </w:t>
      </w:r>
      <w:proofErr w:type="gramStart"/>
      <w:r>
        <w:t>kihagyásokkal</w:t>
      </w:r>
      <w:proofErr w:type="gramEnd"/>
      <w:r>
        <w:t xml:space="preserve"> mint rovatvezető, társszerkesztő illetve főmunkatárs jóformán haláláig, 1995-ig részt vesz. Ily módon ő az, akinek folyamatosan módja van Takáts Gyulától kéziratot kérni, illetve akinek Takáts Gyula kéziratot küld.</w:t>
      </w:r>
    </w:p>
    <w:p w:rsidR="00632078" w:rsidRDefault="00632078" w:rsidP="00632078">
      <w:pPr>
        <w:jc w:val="both"/>
      </w:pPr>
      <w:r>
        <w:tab/>
        <w:t xml:space="preserve">A két költő között a munkatársi kapcsolat bensőséges barátsággá 1947-1948 fordulóján válik. Mindketten – csekély eltéréssel – azonos időben mintegy fél évet a Római Magyar Akadémia ösztöndíjas vendégeként Olaszországban töltenek. A </w:t>
      </w:r>
      <w:proofErr w:type="spellStart"/>
      <w:r>
        <w:t>Via</w:t>
      </w:r>
      <w:proofErr w:type="spellEnd"/>
      <w:r>
        <w:t xml:space="preserve"> </w:t>
      </w:r>
      <w:proofErr w:type="spellStart"/>
      <w:r>
        <w:t>Giulia</w:t>
      </w:r>
      <w:proofErr w:type="spellEnd"/>
      <w:r>
        <w:t xml:space="preserve"> 1. szám alatt, a </w:t>
      </w:r>
      <w:proofErr w:type="spellStart"/>
      <w:r>
        <w:t>Palazzo</w:t>
      </w:r>
      <w:proofErr w:type="spellEnd"/>
      <w:r>
        <w:t xml:space="preserve"> </w:t>
      </w:r>
      <w:proofErr w:type="spellStart"/>
      <w:r>
        <w:t>Falconieriben</w:t>
      </w:r>
      <w:proofErr w:type="spellEnd"/>
      <w:r>
        <w:t xml:space="preserve"> laknak, közös római sétákat tesznek, együtt látogatják a múzeumokat, együtt indulnak firenzei és szicíliai kirándulásokra. Ugyanakkor más írók, tudósok, többek között Weöres </w:t>
      </w:r>
      <w:proofErr w:type="spellStart"/>
      <w:r>
        <w:t>Sándorék</w:t>
      </w:r>
      <w:proofErr w:type="spellEnd"/>
      <w:r>
        <w:t xml:space="preserve">, Nemes Nagy </w:t>
      </w:r>
      <w:proofErr w:type="spellStart"/>
      <w:r>
        <w:t>Ágnesék</w:t>
      </w:r>
      <w:proofErr w:type="spellEnd"/>
      <w:r>
        <w:t xml:space="preserve">, illetve Fülep Lajos, Kerényi Károly is az akadémia vendégei. Takátsot és Csorbát a közös élmények életre szólóan ekkor kötik össze, s ezek a közös élmények azok, amelyekre leveleikben, illetve a különféle jubileumi alkalmakkor, a kerek születési évfordulókon az egymásnak ajánlott verseikben később is sokszor hivatkoznak. Egyéként ez a félév volt az </w:t>
      </w:r>
      <w:proofErr w:type="spellStart"/>
      <w:r>
        <w:t>az</w:t>
      </w:r>
      <w:proofErr w:type="spellEnd"/>
      <w:r>
        <w:t xml:space="preserve"> idő, amikor Csorba Győző is szülővárosától a leghosszabb ideig távol került, s amikor Takáts Gyula életének színtere is – leszámítva a munkácsi tanárkodás rövid idejét – nem Kaposvár volt. </w:t>
      </w:r>
      <w:proofErr w:type="spellStart"/>
      <w:r>
        <w:t>Íly</w:t>
      </w:r>
      <w:proofErr w:type="spellEnd"/>
      <w:r>
        <w:t xml:space="preserve"> módon, bár Takáts Gyula és Csorba Győző egész élete két különböző dunántúli városban telt el, s egymástól távol működtek a köztük lévő térbeli távolság légvonalban akkor sem volt több ötven kilométernél.</w:t>
      </w:r>
    </w:p>
    <w:p w:rsidR="00632078" w:rsidRDefault="00632078" w:rsidP="00632078">
      <w:pPr>
        <w:jc w:val="both"/>
      </w:pPr>
      <w:r>
        <w:tab/>
        <w:t xml:space="preserve">Levelezésük az 1941 és 1995 közötti időből mintegy 150 dokumentumot tartalmaz. (A meglévőkből elveszett levelekre is következtetni tudunk.) A levelek időbeli eloszlása nem egyenletes. Vannak évek, amikor sűrűn váltanak levelet, és vannak évek, amikor megritkul a levelezés, sőt például 1949 és 1952, 1959 és 1964, illetve 1966 és 1969 között teljesen hiányzik. Főként 1970 után csappan meg a levelek száma, az utolsó húsz évben évente csupán két-három oda-vissza küldött levél születik. A levélváltást alkalmanként a személyes találkozás pótolhatta, bár feltűnő, hogy Pécs és Kaposvár ugyan nem esik messze egymástól, a levelekben inkább a várt és óhajtott, mint a megtörtént és realizált találkozásokról esik szó, Takáts Gyula Fonyódra, </w:t>
      </w:r>
      <w:proofErr w:type="spellStart"/>
      <w:r>
        <w:t>Becére</w:t>
      </w:r>
      <w:proofErr w:type="spellEnd"/>
      <w:r>
        <w:t>, Budapestre jár, Csorba Győző ritkán mozdul ki a háza körüli kertből, a városból, a révfülöpi nyaralásoknak is a kellemetlen szomszéd miatt hamar vége szakad.</w:t>
      </w:r>
    </w:p>
    <w:p w:rsidR="00632078" w:rsidRDefault="00632078" w:rsidP="00632078">
      <w:pPr>
        <w:jc w:val="both"/>
      </w:pPr>
      <w:r>
        <w:tab/>
        <w:t>Milyenek s miről szónak ezek a levelek? Terjedelmük általában rövid, és többnyire gyakorlati dolgokról van bennük szó. A levelekben visszatérő fordulat a kérdés: „</w:t>
      </w:r>
      <w:proofErr w:type="gramStart"/>
      <w:r>
        <w:t>Hogy</w:t>
      </w:r>
      <w:proofErr w:type="gramEnd"/>
      <w:r>
        <w:t xml:space="preserve"> élsz?”, „Hogy vagy?”, „Mi újság nálatok?”. Főként különféle „ügyekről”, hírekről, eseményekről, kéziratok sorsáról értesülünk belőlük. Csorba Győző verseket kér az általa szerkesztett folyóiratok, a Sorsunk, a Dunántúl, a Jelenkor számára, Takáts Gyula kéziratokat küld, majd egy idő után küldeményének sorsa felől érdeklődik. Megjelenő könyveiket elküldik egymásnak, azokat megköszönik, és pár sorban véleményt mondanak. Csorba kissé bővebben, Takáts rövidebben. Takáts Gyula írja az </w:t>
      </w:r>
      <w:r w:rsidRPr="00D25B28">
        <w:rPr>
          <w:i/>
        </w:rPr>
        <w:t xml:space="preserve">Ocsúdó </w:t>
      </w:r>
      <w:proofErr w:type="spellStart"/>
      <w:r w:rsidRPr="00D25B28">
        <w:rPr>
          <w:i/>
        </w:rPr>
        <w:t>évek</w:t>
      </w:r>
      <w:r>
        <w:t>-ről</w:t>
      </w:r>
      <w:proofErr w:type="spellEnd"/>
      <w:r>
        <w:t xml:space="preserve">: „Nagyot változott a gépelt példány óta. Nekem fényesebb lett, mint a korahajnali fülledt erdő, amikor fénypászmákat kap. Szebb lett, ami igaz és jó volt. Gratulálok.” Csorba Győző Takáts </w:t>
      </w:r>
      <w:r w:rsidRPr="002636E6">
        <w:rPr>
          <w:i/>
        </w:rPr>
        <w:t xml:space="preserve">Vitorlás a </w:t>
      </w:r>
      <w:proofErr w:type="gramStart"/>
      <w:r w:rsidRPr="002636E6">
        <w:rPr>
          <w:i/>
        </w:rPr>
        <w:t>berken</w:t>
      </w:r>
      <w:r>
        <w:t xml:space="preserve"> című</w:t>
      </w:r>
      <w:proofErr w:type="gramEnd"/>
      <w:r>
        <w:t xml:space="preserve"> regényéért így lelkesedik: „Csodálatos világot, atmoszférát, figurákat tudtál teremteni, pontosabban: csodálatosan meg tudtad teremteni őket. Teljes meggyőződéssel vallom, hogy az egyik legszebb, s maradandó magyar ifjúsági regényt teremtetted meg. Forró testvéri szeretettel ölellek érte, és gratulálok hozzá.” Ha valamelyik irodalmi díjat kap, gratulálnak. Jubileumok, születési </w:t>
      </w:r>
      <w:r>
        <w:lastRenderedPageBreak/>
        <w:t xml:space="preserve">évfordulók alkalmával köszöntő levelet írnak, netán, köszöntő verset ajánlanak és küldenek egymásnak. A kor bezártságát, fojtott légkörét, a vidéki élet ingerszegénységét jelzi a levelekből kiolvasható hír-éhség, az egymás sorsa iránti visszatérő érdeklődés. A levelek közé meghívók, képeslapok, karácsonyi és újévi jókívánságok is kerülnek. Az irodalmi élet tágabb köréről tudósítanak azok a levelek, amelyek egy-egy könyv kiadói sorsáról, például a Takáts Gyula-Egry József: </w:t>
      </w:r>
      <w:proofErr w:type="spellStart"/>
      <w:r w:rsidRPr="00230705">
        <w:rPr>
          <w:i/>
        </w:rPr>
        <w:t>Vizitükör</w:t>
      </w:r>
      <w:proofErr w:type="spellEnd"/>
      <w:r>
        <w:t xml:space="preserve"> c. kötetről, vagy Csorba Győző </w:t>
      </w:r>
      <w:r w:rsidRPr="00230705">
        <w:rPr>
          <w:i/>
        </w:rPr>
        <w:t>Faust</w:t>
      </w:r>
      <w:r>
        <w:t>-fordításáról, egy-egy folyóirat belső ügyeiről szólnak. A levelek hangja mindig őszinte, baráti. Néha abból tudjuk meg a levélírók véleményét, gondolatait, amit nem mondanak ki, amit elhallgatnak.</w:t>
      </w:r>
    </w:p>
    <w:p w:rsidR="00632078" w:rsidRDefault="00632078" w:rsidP="00632078">
      <w:pPr>
        <w:jc w:val="both"/>
      </w:pPr>
      <w:r>
        <w:tab/>
        <w:t>Milyennek ismerjük meg a levelekből a két levélírót, a két költőt? Ahogy múlik az idő, a levelek hangja úgy lesz egyre melegebb, bensőségesebb. Vita, félreértés, nézeteltérés sosem zavarja meg kapcsolatukat, ilyennek nincs nyoma a levelekben. Ha a római emlékek valamelyiküknek az eszébe jutnak, ha alkalom adódik ezeket fölidézni, a levelek szövege mindig átmelegszik, a hang személyesebb lesz. Mintha barátságukat életre szólóan ez az együtt töltött öt hónap alapozta volna meg. Ha hosszabb kihagyás után veszik föl ismét a levelezés fonalát, Itália mindig fölidézhető, a közös élményekre mindig hivatkozni tudnak.</w:t>
      </w:r>
    </w:p>
    <w:p w:rsidR="00632078" w:rsidRDefault="00632078" w:rsidP="00632078">
      <w:pPr>
        <w:jc w:val="both"/>
      </w:pPr>
      <w:r>
        <w:tab/>
        <w:t xml:space="preserve">Ugyanakkor azt is látni kell, hogy Takáts Gyula és Csorba Győző barátsága két eltérő alkatú költő kapcsolata. A levelekből ez is kiolvasható. Mintha az emberi kapcsolatokra érvényes pszichológiai közhely igazolódna az ő esetükben is: az ellentétek vonzzák egymást. Takáts Gyula aktív, tevékeny és termékeny alkat, sokat ír. Csorba szófukar, költőként a tömörség, a kevéssel sokat mondás híve, keveset ír. Takáts gyakorlati, cselekvő ember, a </w:t>
      </w:r>
      <w:proofErr w:type="spellStart"/>
      <w:r>
        <w:t>valóságízű</w:t>
      </w:r>
      <w:proofErr w:type="spellEnd"/>
      <w:r>
        <w:t xml:space="preserve"> költészet híve. Csorba meditatív alkat, több küzdelemmel ír, kevesebbet dolgozik. Takáts a világ felé fordul, Csorba a világ történései elől a saját belső köreibe vonul vissza. A későbbi években ez mindkettőjükben kitapinthatóan tudatosul. Amikor Takáts Gyula 1982-ben </w:t>
      </w:r>
      <w:proofErr w:type="gramStart"/>
      <w:r>
        <w:t>elküldi</w:t>
      </w:r>
      <w:proofErr w:type="gramEnd"/>
      <w:r>
        <w:t xml:space="preserve"> Csorbának a </w:t>
      </w:r>
      <w:r>
        <w:rPr>
          <w:i/>
        </w:rPr>
        <w:t xml:space="preserve">Helyettük szóljál </w:t>
      </w:r>
      <w:r>
        <w:t xml:space="preserve">c. verseskötetét, a barát ezekkel a szavakkal köszöni meg a „görög” Takáts Gyula könyvét: „Számomra, aki meglehetősen szikár, száraz költészetet csinálok, határozott boldogság olvasni ezekben a képekben, színekben tobzódó verseket.” Takáts a „szótár nélkül élő világnak” ad szavakat. Csorba költészete viszont „meddő elmélkedés az amúgy is megoldhatatlanon”. 1989-ben egy újabb Takáts-kötet, a </w:t>
      </w:r>
      <w:proofErr w:type="gramStart"/>
      <w:r w:rsidRPr="008802BE">
        <w:rPr>
          <w:i/>
        </w:rPr>
        <w:t>Kövül</w:t>
      </w:r>
      <w:proofErr w:type="gramEnd"/>
      <w:r w:rsidRPr="008802BE">
        <w:rPr>
          <w:i/>
        </w:rPr>
        <w:t xml:space="preserve"> az idő </w:t>
      </w:r>
      <w:r>
        <w:t xml:space="preserve">darabjait olvasva Csorba Győző némi rezignációval ismét azt jelzi, hogy </w:t>
      </w:r>
      <w:proofErr w:type="spellStart"/>
      <w:r>
        <w:t>nagyonis</w:t>
      </w:r>
      <w:proofErr w:type="spellEnd"/>
      <w:r>
        <w:t xml:space="preserve"> tudatában van annak, hogy más-más életszemlélet és költészetfelfogás hívei. „Nem tudtam megállni, hogy egyvégtében el ne olvassam. Megtörtént, igaz örömet találtam benne. Főként bölcs és alighanem egyetlen lehetséges öregkori emberi életszemléletedet és magatartásodat irigylem és helyeslem. Sajnos, én erre képtelen vagyok.” Fájdalmas fölismerés ez egy költői pálya végén. Ugyanakkor elgondolkoztató és vigasztaló szavak: eltérő alkatuk és ars poeticájuk nem fordította őket szembe egymással, volt erkölcsi erejük, és a különbségek fölé tudtak emelkedni.</w:t>
      </w:r>
    </w:p>
    <w:p w:rsidR="00632078" w:rsidRDefault="00632078" w:rsidP="00632078">
      <w:pPr>
        <w:jc w:val="both"/>
      </w:pPr>
      <w:r>
        <w:tab/>
        <w:t>Talán azért, mert mindkettőjük sorsában volt valami közös, valamiféle megélt azonosság. Ez pedig a vidéki élet hátrányainak és előnyeinek a tudatos megélése. Mindkettőjüket az alkati különbözőség ellenére szorosan összekötötte vidéki léthelyzetük. Mindketten ismerték a vidéken élő alkotó ember hátrányait. És mindketten úgy hoztak létre szuverén, egyéni, értékes, hiteles és egyetemes érvényű írói-költői életművet, hogy mindvégig megőrizték hűségüket a vidékhez.</w:t>
      </w:r>
    </w:p>
    <w:p w:rsidR="009A29F2" w:rsidRDefault="00632078" w:rsidP="00632078">
      <w:pPr>
        <w:jc w:val="center"/>
      </w:pPr>
      <w:r>
        <w:tab/>
        <w:t>Ezeknek a leveleknek a mai olvasó számára talán ez a ma is érvényes, legfontosabb üzenete.”</w:t>
      </w:r>
    </w:p>
    <w:p w:rsidR="00573291" w:rsidRDefault="00573291" w:rsidP="007E30BA">
      <w:pPr>
        <w:pStyle w:val="Listaszerbekezds"/>
        <w:ind w:left="540"/>
        <w:jc w:val="center"/>
        <w:rPr>
          <w:rFonts w:asciiTheme="majorHAnsi" w:hAnsiTheme="majorHAnsi"/>
          <w:sz w:val="28"/>
          <w:szCs w:val="28"/>
        </w:rPr>
      </w:pPr>
    </w:p>
    <w:p w:rsidR="007E30BA" w:rsidRDefault="007E30BA" w:rsidP="007E30BA">
      <w:pPr>
        <w:pStyle w:val="Listaszerbekezds"/>
        <w:ind w:left="540"/>
        <w:jc w:val="center"/>
        <w:rPr>
          <w:rFonts w:asciiTheme="majorHAnsi" w:hAnsiTheme="majorHAnsi"/>
          <w:sz w:val="28"/>
          <w:szCs w:val="28"/>
        </w:rPr>
      </w:pPr>
      <w:r>
        <w:rPr>
          <w:rFonts w:asciiTheme="majorHAnsi" w:hAnsiTheme="majorHAnsi"/>
          <w:sz w:val="28"/>
          <w:szCs w:val="28"/>
        </w:rPr>
        <w:lastRenderedPageBreak/>
        <w:t>2.</w:t>
      </w:r>
    </w:p>
    <w:p w:rsidR="00573291" w:rsidRDefault="00573291" w:rsidP="007E30BA">
      <w:pPr>
        <w:pStyle w:val="Listaszerbekezds"/>
        <w:ind w:left="540"/>
        <w:jc w:val="center"/>
        <w:rPr>
          <w:rFonts w:asciiTheme="majorHAnsi" w:hAnsiTheme="majorHAnsi"/>
          <w:sz w:val="28"/>
          <w:szCs w:val="28"/>
        </w:rPr>
      </w:pPr>
    </w:p>
    <w:p w:rsidR="00391D45" w:rsidRPr="00573291" w:rsidRDefault="007E30BA" w:rsidP="007E30BA">
      <w:pPr>
        <w:pStyle w:val="Listaszerbekezds"/>
        <w:ind w:left="540"/>
        <w:jc w:val="center"/>
        <w:rPr>
          <w:i/>
          <w:sz w:val="28"/>
          <w:szCs w:val="28"/>
        </w:rPr>
      </w:pPr>
      <w:r w:rsidRPr="00573291">
        <w:rPr>
          <w:rFonts w:asciiTheme="majorHAnsi" w:hAnsiTheme="majorHAnsi"/>
          <w:i/>
          <w:sz w:val="28"/>
          <w:szCs w:val="28"/>
        </w:rPr>
        <w:t>Néhány tény a</w:t>
      </w:r>
      <w:r w:rsidRPr="00573291">
        <w:rPr>
          <w:i/>
        </w:rPr>
        <w:t xml:space="preserve"> </w:t>
      </w:r>
      <w:r w:rsidRPr="00573291">
        <w:rPr>
          <w:i/>
          <w:sz w:val="28"/>
          <w:szCs w:val="28"/>
        </w:rPr>
        <w:t>Csorba Győző és Takáts Gyula levelezése, 1941-1991 című kötetről a</w:t>
      </w:r>
      <w:r w:rsidR="00573291">
        <w:rPr>
          <w:i/>
          <w:sz w:val="28"/>
          <w:szCs w:val="28"/>
        </w:rPr>
        <w:t>z</w:t>
      </w:r>
      <w:r w:rsidRPr="00573291">
        <w:rPr>
          <w:i/>
          <w:sz w:val="28"/>
          <w:szCs w:val="28"/>
        </w:rPr>
        <w:t xml:space="preserve"> utós</w:t>
      </w:r>
      <w:r w:rsidR="00573291">
        <w:rPr>
          <w:i/>
          <w:sz w:val="28"/>
          <w:szCs w:val="28"/>
        </w:rPr>
        <w:t>zóból</w:t>
      </w:r>
    </w:p>
    <w:p w:rsidR="007E30BA" w:rsidRDefault="007E30BA" w:rsidP="00573291">
      <w:pPr>
        <w:ind w:firstLine="540"/>
        <w:jc w:val="both"/>
        <w:rPr>
          <w:rFonts w:ascii="Calibri" w:eastAsia="Calibri" w:hAnsi="Calibri" w:cs="Times New Roman"/>
        </w:rPr>
      </w:pPr>
      <w:r>
        <w:rPr>
          <w:rFonts w:ascii="Calibri" w:eastAsia="Calibri" w:hAnsi="Calibri" w:cs="Times New Roman"/>
        </w:rPr>
        <w:t>A levelezéskötetbe 155 levél került be: 65 Csorbától, 95 Takátstól. Nem csak a két szám különbözőségéből, de a levelekben olvasható utalásokból is</w:t>
      </w:r>
      <w:r w:rsidRPr="008A50F4">
        <w:rPr>
          <w:rFonts w:ascii="Calibri" w:eastAsia="Calibri" w:hAnsi="Calibri" w:cs="Times New Roman"/>
        </w:rPr>
        <w:t xml:space="preserve"> </w:t>
      </w:r>
      <w:r>
        <w:rPr>
          <w:rFonts w:ascii="Calibri" w:eastAsia="Calibri" w:hAnsi="Calibri" w:cs="Times New Roman"/>
        </w:rPr>
        <w:t>nyilvánvaló, hogy nincsen meg minden levél: ami megvolt, fellelhető volt, azt a kötetben hiánytalanul és „cenzúrázás nélkül” közöljük.</w:t>
      </w:r>
    </w:p>
    <w:p w:rsidR="00573291" w:rsidRDefault="007E30BA" w:rsidP="00573291">
      <w:pPr>
        <w:ind w:firstLine="540"/>
        <w:jc w:val="both"/>
        <w:rPr>
          <w:rFonts w:ascii="Calibri" w:eastAsia="Calibri" w:hAnsi="Calibri" w:cs="Times New Roman"/>
        </w:rPr>
      </w:pPr>
      <w:r>
        <w:rPr>
          <w:rFonts w:ascii="Calibri" w:eastAsia="Calibri" w:hAnsi="Calibri" w:cs="Times New Roman"/>
        </w:rPr>
        <w:t xml:space="preserve">A betűrendes mutatóba közel 650 kötet-, vers-, tanulmánycím valamint személy- és földrajzi név került be, melyeket több mint 1300 alkalommal említenek a levelezőpartnerek. A városok közül legtöbbször természetesen Pécset és Kaposvárt – s mintegy bizonyítva irodalmunk már-már egészségtelen „főváros-centrikusságát” – Budapestet, míg a folyóiratok közül a </w:t>
      </w:r>
      <w:r w:rsidRPr="003922DB">
        <w:rPr>
          <w:rFonts w:ascii="Calibri" w:eastAsia="Calibri" w:hAnsi="Calibri" w:cs="Times New Roman"/>
          <w:i/>
        </w:rPr>
        <w:t>Jelenkor</w:t>
      </w:r>
      <w:r w:rsidRPr="003922DB">
        <w:rPr>
          <w:rFonts w:ascii="Calibri" w:eastAsia="Calibri" w:hAnsi="Calibri" w:cs="Times New Roman"/>
        </w:rPr>
        <w:t>t</w:t>
      </w:r>
      <w:r>
        <w:rPr>
          <w:rFonts w:ascii="Calibri" w:eastAsia="Calibri" w:hAnsi="Calibri" w:cs="Times New Roman"/>
        </w:rPr>
        <w:t xml:space="preserve">, a </w:t>
      </w:r>
      <w:r w:rsidRPr="003922DB">
        <w:rPr>
          <w:rFonts w:ascii="Calibri" w:eastAsia="Calibri" w:hAnsi="Calibri" w:cs="Times New Roman"/>
          <w:i/>
        </w:rPr>
        <w:t>Sorsunk</w:t>
      </w:r>
      <w:r w:rsidRPr="003922DB">
        <w:rPr>
          <w:rFonts w:ascii="Calibri" w:eastAsia="Calibri" w:hAnsi="Calibri" w:cs="Times New Roman"/>
        </w:rPr>
        <w:t>at</w:t>
      </w:r>
      <w:r w:rsidRPr="0040165B">
        <w:rPr>
          <w:rFonts w:ascii="Calibri" w:eastAsia="Calibri" w:hAnsi="Calibri" w:cs="Times New Roman"/>
          <w:i/>
        </w:rPr>
        <w:t xml:space="preserve"> </w:t>
      </w:r>
      <w:r>
        <w:rPr>
          <w:rFonts w:ascii="Calibri" w:eastAsia="Calibri" w:hAnsi="Calibri" w:cs="Times New Roman"/>
        </w:rPr>
        <w:t xml:space="preserve">és a </w:t>
      </w:r>
      <w:r w:rsidRPr="003922DB">
        <w:rPr>
          <w:rFonts w:ascii="Calibri" w:eastAsia="Calibri" w:hAnsi="Calibri" w:cs="Times New Roman"/>
          <w:i/>
        </w:rPr>
        <w:t>Somogy</w:t>
      </w:r>
      <w:r w:rsidRPr="003922DB">
        <w:rPr>
          <w:rFonts w:ascii="Calibri" w:eastAsia="Calibri" w:hAnsi="Calibri" w:cs="Times New Roman"/>
        </w:rPr>
        <w:t>ot</w:t>
      </w:r>
      <w:r w:rsidRPr="0040165B">
        <w:rPr>
          <w:rFonts w:ascii="Calibri" w:eastAsia="Calibri" w:hAnsi="Calibri" w:cs="Times New Roman"/>
          <w:i/>
        </w:rPr>
        <w:t xml:space="preserve"> </w:t>
      </w:r>
      <w:r>
        <w:rPr>
          <w:rFonts w:ascii="Calibri" w:eastAsia="Calibri" w:hAnsi="Calibri" w:cs="Times New Roman"/>
        </w:rPr>
        <w:t xml:space="preserve">említik a levelezők. A költőtársak, művészek közül Egry József, Fodor András, Janus Pannonius, </w:t>
      </w:r>
      <w:proofErr w:type="spellStart"/>
      <w:r>
        <w:rPr>
          <w:rFonts w:ascii="Calibri" w:eastAsia="Calibri" w:hAnsi="Calibri" w:cs="Times New Roman"/>
        </w:rPr>
        <w:t>Martyn</w:t>
      </w:r>
      <w:proofErr w:type="spellEnd"/>
      <w:r>
        <w:rPr>
          <w:rFonts w:ascii="Calibri" w:eastAsia="Calibri" w:hAnsi="Calibri" w:cs="Times New Roman"/>
        </w:rPr>
        <w:t xml:space="preserve"> Ferenc, Tüskés Tibor, Várkonyi Nándor, Weöres Sándor neve szerepel legtöbbször a levelekben, mintegy bizonyítva, milyen „jó társaságba” kerül a kötet olvasója is.</w:t>
      </w:r>
    </w:p>
    <w:p w:rsidR="007E30BA" w:rsidRPr="007E30BA" w:rsidRDefault="007E30BA" w:rsidP="00573291">
      <w:pPr>
        <w:ind w:firstLine="540"/>
        <w:jc w:val="both"/>
        <w:rPr>
          <w:sz w:val="28"/>
          <w:szCs w:val="28"/>
        </w:rPr>
      </w:pPr>
      <w:r>
        <w:rPr>
          <w:rFonts w:ascii="Calibri" w:eastAsia="Calibri" w:hAnsi="Calibri" w:cs="Times New Roman"/>
        </w:rPr>
        <w:t>Külön ki kell emelni Rómát, mert az „örök várost” a levelek jelentős részében megemlítik az írók. Ez természetes, hiszen mindkettőjük életének egyik legfontosabb élménye lett az 1947 őszén, 1948 tavaszán a Római Magyar Akadémián töltött fél év. Innen ered az is, hogy Janus Pannonius neve olyan sokat szerepel a levelekben.</w:t>
      </w:r>
    </w:p>
    <w:p w:rsidR="00960D12" w:rsidRDefault="00DF0F42" w:rsidP="00960D12">
      <w:pPr>
        <w:pStyle w:val="Listaszerbekezds"/>
        <w:ind w:left="540"/>
        <w:jc w:val="center"/>
        <w:rPr>
          <w:rFonts w:asciiTheme="majorHAnsi" w:hAnsiTheme="majorHAnsi"/>
          <w:sz w:val="28"/>
          <w:szCs w:val="28"/>
        </w:rPr>
      </w:pPr>
      <w:r>
        <w:rPr>
          <w:rFonts w:asciiTheme="majorHAnsi" w:hAnsiTheme="majorHAnsi"/>
          <w:sz w:val="28"/>
          <w:szCs w:val="28"/>
        </w:rPr>
        <w:t>3</w:t>
      </w:r>
      <w:r w:rsidR="00960D12">
        <w:rPr>
          <w:rFonts w:asciiTheme="majorHAnsi" w:hAnsiTheme="majorHAnsi"/>
          <w:sz w:val="28"/>
          <w:szCs w:val="28"/>
        </w:rPr>
        <w:t>.</w:t>
      </w:r>
    </w:p>
    <w:p w:rsidR="00573291" w:rsidRDefault="00573291" w:rsidP="00960D12">
      <w:pPr>
        <w:pStyle w:val="Listaszerbekezds"/>
        <w:ind w:left="540"/>
        <w:jc w:val="center"/>
        <w:rPr>
          <w:rFonts w:asciiTheme="majorHAnsi" w:hAnsiTheme="majorHAnsi"/>
          <w:sz w:val="28"/>
          <w:szCs w:val="28"/>
        </w:rPr>
      </w:pPr>
    </w:p>
    <w:p w:rsidR="00960D12" w:rsidRPr="00573291" w:rsidRDefault="00960D12" w:rsidP="00960D12">
      <w:pPr>
        <w:pStyle w:val="Listaszerbekezds"/>
        <w:ind w:left="540"/>
        <w:jc w:val="center"/>
        <w:rPr>
          <w:i/>
          <w:sz w:val="28"/>
          <w:szCs w:val="28"/>
        </w:rPr>
      </w:pPr>
      <w:r w:rsidRPr="00573291">
        <w:rPr>
          <w:rFonts w:asciiTheme="majorHAnsi" w:hAnsiTheme="majorHAnsi"/>
          <w:i/>
          <w:sz w:val="28"/>
          <w:szCs w:val="28"/>
        </w:rPr>
        <w:t>Néhány mondat a</w:t>
      </w:r>
      <w:r w:rsidRPr="00573291">
        <w:rPr>
          <w:i/>
        </w:rPr>
        <w:t xml:space="preserve"> </w:t>
      </w:r>
      <w:r w:rsidRPr="00573291">
        <w:rPr>
          <w:i/>
          <w:sz w:val="28"/>
          <w:szCs w:val="28"/>
        </w:rPr>
        <w:t xml:space="preserve">Csorba Győző és Takáts Gyula levelezése, 1941-1991 című </w:t>
      </w:r>
      <w:r w:rsidR="00573291">
        <w:rPr>
          <w:i/>
          <w:sz w:val="28"/>
          <w:szCs w:val="28"/>
        </w:rPr>
        <w:t xml:space="preserve">kötet </w:t>
      </w:r>
      <w:r w:rsidRPr="00573291">
        <w:rPr>
          <w:i/>
          <w:sz w:val="28"/>
          <w:szCs w:val="28"/>
        </w:rPr>
        <w:t xml:space="preserve">utószavából Csorba és Takáts kapcsolatáról, </w:t>
      </w:r>
      <w:r w:rsidR="00DF0F42" w:rsidRPr="00573291">
        <w:rPr>
          <w:i/>
          <w:sz w:val="28"/>
          <w:szCs w:val="28"/>
        </w:rPr>
        <w:t>némi kiegészítéssel…</w:t>
      </w:r>
    </w:p>
    <w:p w:rsidR="00DF0F42" w:rsidRDefault="00DF0F42" w:rsidP="00DF0F42">
      <w:pPr>
        <w:ind w:firstLine="709"/>
        <w:jc w:val="both"/>
        <w:rPr>
          <w:rFonts w:ascii="Calibri" w:eastAsia="Calibri" w:hAnsi="Calibri" w:cs="Times New Roman"/>
        </w:rPr>
      </w:pPr>
      <w:r>
        <w:t>„</w:t>
      </w:r>
      <w:r>
        <w:rPr>
          <w:rFonts w:ascii="Calibri" w:eastAsia="Calibri" w:hAnsi="Calibri" w:cs="Times New Roman"/>
        </w:rPr>
        <w:t>Külön ki kell emelni Rómát, mert az „örök várost” a levelek jelentős részében megemlítik az írók. Ez természetes, hiszen mindkettőjük életének egyik legfontosabb élménye lett az 1947 őszén, 1948 tavaszán a Római Magyar Akadémián töltött fél év. Innen ered az is, hogy Janus Pannonius neve olyan sokat szerepel a levelekben. És innen, Rómából ered Csorba és Takáts barátsága is, amely aztán kitartott életük végéig, annak ellenére, hogy a köztük levő öt év korkülönbség (Takáts öt évvel idősebb Csorbánál) és baráti körük különbözősége nem föltétlenül erősítette kapcsolatukat. Takáts például már tulajdonképpen „befutott”, Budapesten is ismert költő, amikor Csorbának még csak az első magánkiadású kötete jelenik meg Pécsett, s Takáts öt évvel korábban végez a Pécsi Tudományegyetem bölcsészkarán, mint Csorba ugyanott a jogi karon. Ebből következően Takáts sokkal erősebben kötődik pl. Kolozsvári Grandpierre Emilhez, Weöres Sándorhoz (akikkel együtt jár a bölcsészkarra), s rajtuk, valamint Fodor Andráson keresztül a budapesti kiadókhoz, szerkesztőségekhez is, mint Csorba, akit Várkonyi „fedez” fel, bíztat, s aki mindig inkább Pécshez kötődik, mint a fővároshoz. (Csorba nem is szerette Budapestet, alig-alig járt ott, szerkesztőségekbe is ritkán jutott el, inkább levél, később telefon segítségével ápolta kapcsolatait, nem véletlen, hogy pálya- és kortársai közül szinte egyedül maradt</w:t>
      </w:r>
      <w:r w:rsidRPr="00415809">
        <w:rPr>
          <w:rFonts w:ascii="Calibri" w:eastAsia="Calibri" w:hAnsi="Calibri" w:cs="Times New Roman"/>
        </w:rPr>
        <w:t xml:space="preserve"> </w:t>
      </w:r>
      <w:r>
        <w:rPr>
          <w:rFonts w:ascii="Calibri" w:eastAsia="Calibri" w:hAnsi="Calibri" w:cs="Times New Roman"/>
        </w:rPr>
        <w:t>Pécsett…)</w:t>
      </w:r>
    </w:p>
    <w:p w:rsidR="00DF0F42" w:rsidRPr="0040165B" w:rsidRDefault="00DF0F42" w:rsidP="00DF0F42">
      <w:pPr>
        <w:ind w:firstLine="709"/>
        <w:jc w:val="both"/>
        <w:rPr>
          <w:rFonts w:ascii="Calibri" w:eastAsia="Calibri" w:hAnsi="Calibri" w:cs="Times New Roman"/>
        </w:rPr>
      </w:pPr>
      <w:r>
        <w:rPr>
          <w:rFonts w:ascii="Calibri" w:eastAsia="Calibri" w:hAnsi="Calibri" w:cs="Times New Roman"/>
        </w:rPr>
        <w:lastRenderedPageBreak/>
        <w:t xml:space="preserve">A római úttal kapcsolatban meg kell említeni mennyire más volt a két alkotó viszonya az utazáshoz: Takáts sokat „vándorolt”, legtöbbször persze a Fonyód – Kaposvár – </w:t>
      </w:r>
      <w:proofErr w:type="spellStart"/>
      <w:r>
        <w:rPr>
          <w:rFonts w:ascii="Calibri" w:eastAsia="Calibri" w:hAnsi="Calibri" w:cs="Times New Roman"/>
        </w:rPr>
        <w:t>Becehegy</w:t>
      </w:r>
      <w:proofErr w:type="spellEnd"/>
      <w:r>
        <w:rPr>
          <w:rFonts w:ascii="Calibri" w:eastAsia="Calibri" w:hAnsi="Calibri" w:cs="Times New Roman"/>
        </w:rPr>
        <w:t xml:space="preserve"> </w:t>
      </w:r>
      <w:r>
        <w:t>–</w:t>
      </w:r>
      <w:r>
        <w:rPr>
          <w:rFonts w:ascii="Calibri" w:eastAsia="Calibri" w:hAnsi="Calibri" w:cs="Times New Roman"/>
        </w:rPr>
        <w:t xml:space="preserve"> Badacsony négyszögben, de – a levelekből is kiderül – rengeteget volt Budapesten, bejáratos volt szerkesztőségekbe, kiadókba, pesti ismerősei pedig gyakorta jártak nála </w:t>
      </w:r>
      <w:proofErr w:type="spellStart"/>
      <w:r>
        <w:rPr>
          <w:rFonts w:ascii="Calibri" w:eastAsia="Calibri" w:hAnsi="Calibri" w:cs="Times New Roman"/>
        </w:rPr>
        <w:t>Becehegyen</w:t>
      </w:r>
      <w:proofErr w:type="spellEnd"/>
      <w:r>
        <w:rPr>
          <w:rFonts w:ascii="Calibri" w:eastAsia="Calibri" w:hAnsi="Calibri" w:cs="Times New Roman"/>
        </w:rPr>
        <w:t xml:space="preserve">, ahol Takáts „irodalmi pinceszereket” tartott. Csorba – csonkasága miatt is – nehezen oldódott a társaságban – persze, nem közvetlen barátai, ismerősei, társaságában, mert köztük ellenállhatatlan humora volt! –, nehezen mozdult ki Pécsről, és bár többször is járt külföldön, szinte mindig kísérettel utazott. Rómában éppen Takáts Gyula volt a „kísérője”. </w:t>
      </w:r>
    </w:p>
    <w:p w:rsidR="00DF0F42" w:rsidRPr="00D73117" w:rsidRDefault="00DF0F42" w:rsidP="00DF0F42">
      <w:pPr>
        <w:jc w:val="both"/>
        <w:rPr>
          <w:rFonts w:ascii="Calibri" w:eastAsia="Calibri" w:hAnsi="Calibri" w:cs="Times New Roman"/>
          <w:b/>
          <w:i/>
        </w:rPr>
      </w:pPr>
      <w:r>
        <w:rPr>
          <w:rFonts w:ascii="Calibri" w:eastAsia="Calibri" w:hAnsi="Calibri" w:cs="Times New Roman"/>
        </w:rPr>
        <w:tab/>
      </w:r>
      <w:r w:rsidRPr="00D73117">
        <w:rPr>
          <w:rFonts w:ascii="Calibri" w:eastAsia="Calibri" w:hAnsi="Calibri" w:cs="Times New Roman"/>
          <w:b/>
          <w:i/>
        </w:rPr>
        <w:t xml:space="preserve">A Csorba-Takáts levelezésben csak érintőlegesen esik szó Csorba 1985-ös Kossuth-díjáról. Takáts gratuláló lapot küld a Kossuth-díj alkalmából Csorbának. Csorba – hiszen tudott Fodor Andrásnak az ő Kossuth-díját érintő kifogásairól, sőt, személyesen is megtapasztalta Fodor méltatlankodását (ld. a Fodor </w:t>
      </w:r>
      <w:r w:rsidRPr="00D73117">
        <w:rPr>
          <w:b/>
          <w:i/>
        </w:rPr>
        <w:t>–</w:t>
      </w:r>
      <w:r w:rsidRPr="00D73117">
        <w:rPr>
          <w:rFonts w:ascii="Calibri" w:eastAsia="Calibri" w:hAnsi="Calibri" w:cs="Times New Roman"/>
          <w:b/>
          <w:i/>
        </w:rPr>
        <w:t xml:space="preserve"> Takáts levelezést!) – mintegy mentegetőzve ír választ az üdvözlésre: „Örömöm – hidd el – nagyobb lett volna, ha mindketten ott lehettünk volna a díjazottak között.” (137. levél.) Az biztos, Csorba szájíze keserű volt a kitüntetés után. Másokhoz írt leveleiben és magánbeszélgetésekben is kifejtette, hogy a gáncsoskodás, irigykedés miatt sok keserűséget is okozott neki a Kossuth-díj.</w:t>
      </w:r>
      <w:r w:rsidR="00D73117">
        <w:rPr>
          <w:rFonts w:ascii="Calibri" w:eastAsia="Calibri" w:hAnsi="Calibri" w:cs="Times New Roman"/>
          <w:b/>
          <w:i/>
        </w:rPr>
        <w:t xml:space="preserve"> (Ld. még a kiegészítésben.) </w:t>
      </w:r>
    </w:p>
    <w:p w:rsidR="00DF0F42" w:rsidRDefault="00DF0F42" w:rsidP="00DF0F42">
      <w:pPr>
        <w:jc w:val="both"/>
        <w:rPr>
          <w:rFonts w:ascii="Calibri" w:eastAsia="Calibri" w:hAnsi="Calibri" w:cs="Times New Roman"/>
        </w:rPr>
      </w:pPr>
      <w:r>
        <w:rPr>
          <w:rFonts w:ascii="Calibri" w:eastAsia="Calibri" w:hAnsi="Calibri" w:cs="Times New Roman"/>
        </w:rPr>
        <w:tab/>
        <w:t xml:space="preserve">Ez a momentum is bizonyítja azt, amit érezhetünk a levelek olvasása közben: a két város, a két költő között már régebben is volt valamiféle nemes „versengés”. Ha a </w:t>
      </w:r>
      <w:r w:rsidRPr="00D239FE">
        <w:rPr>
          <w:rFonts w:ascii="Calibri" w:eastAsia="Calibri" w:hAnsi="Calibri" w:cs="Times New Roman"/>
          <w:i/>
        </w:rPr>
        <w:t>régióközpont</w:t>
      </w:r>
      <w:r>
        <w:rPr>
          <w:rFonts w:ascii="Calibri" w:eastAsia="Calibri" w:hAnsi="Calibri" w:cs="Times New Roman"/>
        </w:rPr>
        <w:t xml:space="preserve"> akkor még nem is volt divatos kifejezés, annak szerepét – legalábbis az irodalom területén – bizony már régebben is szerette volna magáénak tudni Pécs is és Kaposvár is. Persze, ez nem politikusok vetélkedése volt, itt mindig a minőség volt a döntő: ki tud szebbet, jobbat és tehetségesebben „előállítani”. Nagyon érdekes az is, hogy a </w:t>
      </w:r>
      <w:r w:rsidRPr="00511C62">
        <w:rPr>
          <w:rFonts w:ascii="Calibri" w:eastAsia="Calibri" w:hAnsi="Calibri" w:cs="Times New Roman"/>
          <w:i/>
        </w:rPr>
        <w:t>Somogy</w:t>
      </w:r>
      <w:r>
        <w:rPr>
          <w:rFonts w:ascii="Calibri" w:eastAsia="Calibri" w:hAnsi="Calibri" w:cs="Times New Roman"/>
        </w:rPr>
        <w:t xml:space="preserve"> folyóirat szerkesztését Takátson kívül „mozgató” </w:t>
      </w:r>
      <w:smartTag w:uri="urn:schemas-microsoft-com:office:smarttags" w:element="PersonName">
        <w:smartTagPr>
          <w:attr w:name="ProductID" w:val="Fodor Andr￡s"/>
        </w:smartTagPr>
        <w:r>
          <w:rPr>
            <w:rFonts w:ascii="Calibri" w:eastAsia="Calibri" w:hAnsi="Calibri" w:cs="Times New Roman"/>
          </w:rPr>
          <w:t>Fodor András</w:t>
        </w:r>
      </w:smartTag>
      <w:r>
        <w:rPr>
          <w:rFonts w:ascii="Calibri" w:eastAsia="Calibri" w:hAnsi="Calibri" w:cs="Times New Roman"/>
        </w:rPr>
        <w:t xml:space="preserve"> kitűnő viszonyt ápolt – vitáik ellenére – Csorbával és főként Tüskéssel, sőt Tüskés maga is vezette a Somogy szerkesztőségét. Ezek a „végvárak” tehát úgy „versengtek”, hogy közben támogatták is egymást…</w:t>
      </w:r>
    </w:p>
    <w:p w:rsidR="00DF0F42" w:rsidRDefault="00DF0F42" w:rsidP="00DF0F42">
      <w:pPr>
        <w:ind w:firstLine="708"/>
        <w:jc w:val="both"/>
        <w:rPr>
          <w:rFonts w:ascii="Calibri" w:eastAsia="Calibri" w:hAnsi="Calibri" w:cs="Times New Roman"/>
        </w:rPr>
      </w:pPr>
      <w:r>
        <w:rPr>
          <w:rFonts w:ascii="Calibri" w:eastAsia="Calibri" w:hAnsi="Calibri" w:cs="Times New Roman"/>
        </w:rPr>
        <w:t>A levelek „oda-vissza” elismerő soraiból az is kiderül, a két költő mennyire becsülte egymás művészetét. Csorba többször külön dicséri azt, hogy Takáts prózában is milyen kiemelkedőt alkotott, míg ő, lévén „abszolút költő”, főként versben tudja kifejezni mondandóját. Csorba „abszolút költő”</w:t>
      </w:r>
      <w:proofErr w:type="spellStart"/>
      <w:r>
        <w:rPr>
          <w:rFonts w:ascii="Calibri" w:eastAsia="Calibri" w:hAnsi="Calibri" w:cs="Times New Roman"/>
        </w:rPr>
        <w:t>-ségét</w:t>
      </w:r>
      <w:proofErr w:type="spellEnd"/>
      <w:r>
        <w:rPr>
          <w:rFonts w:ascii="Calibri" w:eastAsia="Calibri" w:hAnsi="Calibri" w:cs="Times New Roman"/>
        </w:rPr>
        <w:t xml:space="preserve"> bizonyítja az is, hogy amíg Takáts regényeket, esszéket ír a versek mellett, addig Csorba rendkívüli energiákat fektet a fordításba: mondhatnánk, míg Takáts „szabadidejében” prózát, esszét ír, addig Csorba akkor is verset – fordít.</w:t>
      </w:r>
    </w:p>
    <w:p w:rsidR="00DF0F42" w:rsidRDefault="00DF0F42" w:rsidP="00DF0F42">
      <w:pPr>
        <w:ind w:firstLine="708"/>
        <w:jc w:val="both"/>
      </w:pPr>
      <w:r>
        <w:rPr>
          <w:rFonts w:ascii="Calibri" w:eastAsia="Calibri" w:hAnsi="Calibri" w:cs="Times New Roman"/>
        </w:rPr>
        <w:t>Érzésem szerint Csorba és Takáts a felsorolt különbözőségekkel, az egymáshoz szeretettel és barátsággal kapcsolódó „vetélkedésükkel”, „vidéki” létükkel együtt – vagy éppen ezek segítségével – váltak a magyar költészet meghatározó egyéniségeivé, magasan kiemelkedő alkotóivá.</w:t>
      </w:r>
      <w:r>
        <w:t>”</w:t>
      </w:r>
    </w:p>
    <w:p w:rsidR="00573291" w:rsidRDefault="00573291" w:rsidP="00DF0F42">
      <w:pPr>
        <w:ind w:firstLine="708"/>
        <w:jc w:val="both"/>
        <w:rPr>
          <w:i/>
          <w:sz w:val="28"/>
          <w:szCs w:val="28"/>
        </w:rPr>
      </w:pPr>
      <w:r w:rsidRPr="00573291">
        <w:rPr>
          <w:i/>
          <w:sz w:val="28"/>
          <w:szCs w:val="28"/>
        </w:rPr>
        <w:t xml:space="preserve">És a kiegészítés: </w:t>
      </w:r>
    </w:p>
    <w:p w:rsidR="00C73ED2" w:rsidRDefault="0075545E" w:rsidP="00573291">
      <w:pPr>
        <w:jc w:val="both"/>
        <w:rPr>
          <w:rFonts w:ascii="Calibri" w:eastAsia="Calibri" w:hAnsi="Calibri" w:cs="Times New Roman"/>
        </w:rPr>
      </w:pPr>
      <w:r>
        <w:rPr>
          <w:rFonts w:ascii="Calibri" w:eastAsia="Calibri" w:hAnsi="Calibri" w:cs="Times New Roman"/>
          <w:sz w:val="24"/>
          <w:szCs w:val="24"/>
        </w:rPr>
        <w:tab/>
      </w:r>
      <w:r w:rsidRPr="0075545E">
        <w:rPr>
          <w:rFonts w:ascii="Calibri" w:eastAsia="Calibri" w:hAnsi="Calibri" w:cs="Times New Roman"/>
        </w:rPr>
        <w:t xml:space="preserve">A </w:t>
      </w:r>
      <w:r>
        <w:rPr>
          <w:rFonts w:ascii="Calibri" w:eastAsia="Calibri" w:hAnsi="Calibri" w:cs="Times New Roman"/>
        </w:rPr>
        <w:t>két költő</w:t>
      </w:r>
      <w:r w:rsidR="00284484">
        <w:rPr>
          <w:rFonts w:ascii="Calibri" w:eastAsia="Calibri" w:hAnsi="Calibri" w:cs="Times New Roman"/>
        </w:rPr>
        <w:t>, Csorba és Takáts illetve</w:t>
      </w:r>
      <w:r>
        <w:rPr>
          <w:rFonts w:ascii="Calibri" w:eastAsia="Calibri" w:hAnsi="Calibri" w:cs="Times New Roman"/>
        </w:rPr>
        <w:t xml:space="preserve"> a két város </w:t>
      </w:r>
      <w:r w:rsidR="00284484">
        <w:rPr>
          <w:rFonts w:ascii="Calibri" w:eastAsia="Calibri" w:hAnsi="Calibri" w:cs="Times New Roman"/>
        </w:rPr>
        <w:t>illetve</w:t>
      </w:r>
      <w:r>
        <w:rPr>
          <w:rFonts w:ascii="Calibri" w:eastAsia="Calibri" w:hAnsi="Calibri" w:cs="Times New Roman"/>
        </w:rPr>
        <w:t xml:space="preserve"> régió </w:t>
      </w:r>
      <w:r w:rsidR="00284484">
        <w:rPr>
          <w:rFonts w:ascii="Calibri" w:eastAsia="Calibri" w:hAnsi="Calibri" w:cs="Times New Roman"/>
        </w:rPr>
        <w:t xml:space="preserve">– Pécs-Baranya és Kaposvár-Somogy </w:t>
      </w:r>
      <w:r>
        <w:rPr>
          <w:rFonts w:ascii="Calibri" w:eastAsia="Calibri" w:hAnsi="Calibri" w:cs="Times New Roman"/>
        </w:rPr>
        <w:t xml:space="preserve">közötti versengés számomra teljesen egyértelművé vált az általam összeállított Fodor András és Takáts Gyula levelezése című vaskos kötet anyagának gépelése, jegyzetelése, valamint Fodor András naplóinak és Tüskés Tibor és Fodor András levelezésének olvasása közben. Amint az is, hogy a rivalizálás fő mozgatói éppen Fodor és Tüskés voltak, akik megszállott patriótaként szülőföldjük Somogy és annak „fővárosa” Kaposvár Pécshez és Baranyához hasonlóan magas szintre emeléséért </w:t>
      </w:r>
      <w:r>
        <w:rPr>
          <w:rFonts w:ascii="Calibri" w:eastAsia="Calibri" w:hAnsi="Calibri" w:cs="Times New Roman"/>
        </w:rPr>
        <w:lastRenderedPageBreak/>
        <w:t xml:space="preserve">mindent megtettek, még akkor is, ha Tüskés </w:t>
      </w:r>
      <w:r w:rsidR="006E6A31">
        <w:rPr>
          <w:rFonts w:ascii="Calibri" w:eastAsia="Calibri" w:hAnsi="Calibri" w:cs="Times New Roman"/>
        </w:rPr>
        <w:t xml:space="preserve">szinte </w:t>
      </w:r>
      <w:r>
        <w:rPr>
          <w:rFonts w:ascii="Calibri" w:eastAsia="Calibri" w:hAnsi="Calibri" w:cs="Times New Roman"/>
        </w:rPr>
        <w:t xml:space="preserve">pécsi </w:t>
      </w:r>
      <w:r w:rsidR="006E6A31">
        <w:rPr>
          <w:rFonts w:ascii="Calibri" w:eastAsia="Calibri" w:hAnsi="Calibri" w:cs="Times New Roman"/>
        </w:rPr>
        <w:t>„</w:t>
      </w:r>
      <w:proofErr w:type="spellStart"/>
      <w:r w:rsidR="006E6A31">
        <w:rPr>
          <w:rFonts w:ascii="Calibri" w:eastAsia="Calibri" w:hAnsi="Calibri" w:cs="Times New Roman"/>
        </w:rPr>
        <w:t>tükének</w:t>
      </w:r>
      <w:proofErr w:type="spellEnd"/>
      <w:r w:rsidR="006E6A31">
        <w:rPr>
          <w:rFonts w:ascii="Calibri" w:eastAsia="Calibri" w:hAnsi="Calibri" w:cs="Times New Roman"/>
        </w:rPr>
        <w:t xml:space="preserve">” </w:t>
      </w:r>
      <w:r>
        <w:rPr>
          <w:rFonts w:ascii="Calibri" w:eastAsia="Calibri" w:hAnsi="Calibri" w:cs="Times New Roman"/>
        </w:rPr>
        <w:t>számít</w:t>
      </w:r>
      <w:r w:rsidR="002F2B51">
        <w:rPr>
          <w:rFonts w:ascii="Calibri" w:eastAsia="Calibri" w:hAnsi="Calibri" w:cs="Times New Roman"/>
        </w:rPr>
        <w:t>ott</w:t>
      </w:r>
      <w:r>
        <w:rPr>
          <w:rFonts w:ascii="Calibri" w:eastAsia="Calibri" w:hAnsi="Calibri" w:cs="Times New Roman"/>
        </w:rPr>
        <w:t xml:space="preserve"> az általa országos hírűvé tett </w:t>
      </w:r>
      <w:r w:rsidR="006E6A31" w:rsidRPr="00284484">
        <w:rPr>
          <w:rFonts w:ascii="Calibri" w:eastAsia="Calibri" w:hAnsi="Calibri" w:cs="Times New Roman"/>
          <w:i/>
        </w:rPr>
        <w:t>Jelenkorért</w:t>
      </w:r>
      <w:r w:rsidR="006E6A31">
        <w:rPr>
          <w:rFonts w:ascii="Calibri" w:eastAsia="Calibri" w:hAnsi="Calibri" w:cs="Times New Roman"/>
        </w:rPr>
        <w:t xml:space="preserve"> és a </w:t>
      </w:r>
      <w:r w:rsidR="006E6A31" w:rsidRPr="00284484">
        <w:rPr>
          <w:rFonts w:ascii="Calibri" w:eastAsia="Calibri" w:hAnsi="Calibri" w:cs="Times New Roman"/>
          <w:i/>
        </w:rPr>
        <w:t xml:space="preserve">Pro Pannonia Kiadóért </w:t>
      </w:r>
      <w:r w:rsidR="006E6A31">
        <w:rPr>
          <w:rFonts w:ascii="Calibri" w:eastAsia="Calibri" w:hAnsi="Calibri" w:cs="Times New Roman"/>
        </w:rPr>
        <w:t xml:space="preserve">végzett munkájával. Sajnos, azt is ki kell mondanom, hogy Csorba 1985-ös Kossuth-díja még inkább fölerősítette a rivalizálást: </w:t>
      </w:r>
      <w:r w:rsidR="00284484">
        <w:rPr>
          <w:rFonts w:ascii="Calibri" w:eastAsia="Calibri" w:hAnsi="Calibri" w:cs="Times New Roman"/>
        </w:rPr>
        <w:t>Fodor és Tüskés</w:t>
      </w:r>
      <w:r w:rsidR="006E6A31">
        <w:rPr>
          <w:rFonts w:ascii="Calibri" w:eastAsia="Calibri" w:hAnsi="Calibri" w:cs="Times New Roman"/>
        </w:rPr>
        <w:t xml:space="preserve"> inkább Takáts </w:t>
      </w:r>
      <w:r w:rsidR="00284484">
        <w:rPr>
          <w:rFonts w:ascii="Calibri" w:eastAsia="Calibri" w:hAnsi="Calibri" w:cs="Times New Roman"/>
        </w:rPr>
        <w:t>G</w:t>
      </w:r>
      <w:r w:rsidR="006E6A31">
        <w:rPr>
          <w:rFonts w:ascii="Calibri" w:eastAsia="Calibri" w:hAnsi="Calibri" w:cs="Times New Roman"/>
        </w:rPr>
        <w:t>yulának adtak volna Kossuth-díjat</w:t>
      </w:r>
      <w:r w:rsidR="00284484">
        <w:rPr>
          <w:rFonts w:ascii="Calibri" w:eastAsia="Calibri" w:hAnsi="Calibri" w:cs="Times New Roman"/>
        </w:rPr>
        <w:t>, mint Csorbának</w:t>
      </w:r>
      <w:r w:rsidR="006E6A31">
        <w:rPr>
          <w:rFonts w:ascii="Calibri" w:eastAsia="Calibri" w:hAnsi="Calibri" w:cs="Times New Roman"/>
        </w:rPr>
        <w:t>. Tudom pontosan, mennyire megsértődött</w:t>
      </w:r>
      <w:r w:rsidR="003114AF">
        <w:rPr>
          <w:rFonts w:ascii="Calibri" w:eastAsia="Calibri" w:hAnsi="Calibri" w:cs="Times New Roman"/>
        </w:rPr>
        <w:t xml:space="preserve">, sőt, megharagudott </w:t>
      </w:r>
      <w:r w:rsidR="00664524">
        <w:rPr>
          <w:rFonts w:ascii="Calibri" w:eastAsia="Calibri" w:hAnsi="Calibri" w:cs="Times New Roman"/>
        </w:rPr>
        <w:t xml:space="preserve">ekkor Fodor </w:t>
      </w:r>
      <w:r w:rsidR="003114AF">
        <w:rPr>
          <w:rFonts w:ascii="Calibri" w:eastAsia="Calibri" w:hAnsi="Calibri" w:cs="Times New Roman"/>
        </w:rPr>
        <w:t xml:space="preserve">Csorbára – aki </w:t>
      </w:r>
      <w:r w:rsidR="00664524">
        <w:rPr>
          <w:rFonts w:ascii="Calibri" w:eastAsia="Calibri" w:hAnsi="Calibri" w:cs="Times New Roman"/>
        </w:rPr>
        <w:t xml:space="preserve">pedig </w:t>
      </w:r>
      <w:r w:rsidR="003114AF">
        <w:rPr>
          <w:rFonts w:ascii="Calibri" w:eastAsia="Calibri" w:hAnsi="Calibri" w:cs="Times New Roman"/>
        </w:rPr>
        <w:t xml:space="preserve">egyáltalán </w:t>
      </w:r>
      <w:r w:rsidR="00664524">
        <w:rPr>
          <w:rFonts w:ascii="Calibri" w:eastAsia="Calibri" w:hAnsi="Calibri" w:cs="Times New Roman"/>
        </w:rPr>
        <w:t>„</w:t>
      </w:r>
      <w:r w:rsidR="003114AF">
        <w:rPr>
          <w:rFonts w:ascii="Calibri" w:eastAsia="Calibri" w:hAnsi="Calibri" w:cs="Times New Roman"/>
        </w:rPr>
        <w:t>nem törte magát”</w:t>
      </w:r>
      <w:r w:rsidR="00664524">
        <w:rPr>
          <w:rFonts w:ascii="Calibri" w:eastAsia="Calibri" w:hAnsi="Calibri" w:cs="Times New Roman"/>
        </w:rPr>
        <w:t>,</w:t>
      </w:r>
      <w:r w:rsidR="003114AF">
        <w:rPr>
          <w:rFonts w:ascii="Calibri" w:eastAsia="Calibri" w:hAnsi="Calibri" w:cs="Times New Roman"/>
        </w:rPr>
        <w:t xml:space="preserve"> hogy ő kapja a díjat</w:t>
      </w:r>
      <w:r w:rsidR="00664524">
        <w:rPr>
          <w:rFonts w:ascii="Calibri" w:eastAsia="Calibri" w:hAnsi="Calibri" w:cs="Times New Roman"/>
        </w:rPr>
        <w:t xml:space="preserve"> –, mert hiszen Fodor</w:t>
      </w:r>
      <w:r w:rsidR="006E6A31">
        <w:rPr>
          <w:rFonts w:ascii="Calibri" w:eastAsia="Calibri" w:hAnsi="Calibri" w:cs="Times New Roman"/>
        </w:rPr>
        <w:t xml:space="preserve"> tanáraként</w:t>
      </w:r>
      <w:r w:rsidR="003114AF">
        <w:rPr>
          <w:rFonts w:ascii="Calibri" w:eastAsia="Calibri" w:hAnsi="Calibri" w:cs="Times New Roman"/>
        </w:rPr>
        <w:t xml:space="preserve">, „irodalmi atyjaként” </w:t>
      </w:r>
      <w:r w:rsidR="006E6A31">
        <w:rPr>
          <w:rFonts w:ascii="Calibri" w:eastAsia="Calibri" w:hAnsi="Calibri" w:cs="Times New Roman"/>
        </w:rPr>
        <w:t xml:space="preserve">tekintett Takáts Gyulára, </w:t>
      </w:r>
      <w:r w:rsidR="00664524">
        <w:rPr>
          <w:rFonts w:ascii="Calibri" w:eastAsia="Calibri" w:hAnsi="Calibri" w:cs="Times New Roman"/>
        </w:rPr>
        <w:t xml:space="preserve">haragjáról, sértődöttségéről </w:t>
      </w:r>
      <w:r w:rsidR="00C73ED2">
        <w:rPr>
          <w:rFonts w:ascii="Calibri" w:eastAsia="Calibri" w:hAnsi="Calibri" w:cs="Times New Roman"/>
        </w:rPr>
        <w:t xml:space="preserve">az alkatához illő </w:t>
      </w:r>
      <w:r w:rsidR="00664524">
        <w:rPr>
          <w:rFonts w:ascii="Calibri" w:eastAsia="Calibri" w:hAnsi="Calibri" w:cs="Times New Roman"/>
        </w:rPr>
        <w:t>szangvini</w:t>
      </w:r>
      <w:r w:rsidR="00C73ED2">
        <w:rPr>
          <w:rFonts w:ascii="Calibri" w:eastAsia="Calibri" w:hAnsi="Calibri" w:cs="Times New Roman"/>
        </w:rPr>
        <w:t>kus</w:t>
      </w:r>
      <w:r w:rsidR="006E6A31">
        <w:rPr>
          <w:rFonts w:ascii="Calibri" w:eastAsia="Calibri" w:hAnsi="Calibri" w:cs="Times New Roman"/>
        </w:rPr>
        <w:t xml:space="preserve"> </w:t>
      </w:r>
      <w:r w:rsidR="00C73ED2">
        <w:rPr>
          <w:rFonts w:ascii="Calibri" w:eastAsia="Calibri" w:hAnsi="Calibri" w:cs="Times New Roman"/>
        </w:rPr>
        <w:t xml:space="preserve">hangvételű </w:t>
      </w:r>
      <w:r w:rsidR="006E6A31">
        <w:rPr>
          <w:rFonts w:ascii="Calibri" w:eastAsia="Calibri" w:hAnsi="Calibri" w:cs="Times New Roman"/>
        </w:rPr>
        <w:t xml:space="preserve">leveleiben és naplóiban </w:t>
      </w:r>
      <w:r w:rsidR="003114AF">
        <w:rPr>
          <w:rFonts w:ascii="Calibri" w:eastAsia="Calibri" w:hAnsi="Calibri" w:cs="Times New Roman"/>
        </w:rPr>
        <w:t xml:space="preserve">is </w:t>
      </w:r>
      <w:r w:rsidR="006E6A31">
        <w:rPr>
          <w:rFonts w:ascii="Calibri" w:eastAsia="Calibri" w:hAnsi="Calibri" w:cs="Times New Roman"/>
        </w:rPr>
        <w:t>vall</w:t>
      </w:r>
      <w:r w:rsidR="00664524">
        <w:rPr>
          <w:rFonts w:ascii="Calibri" w:eastAsia="Calibri" w:hAnsi="Calibri" w:cs="Times New Roman"/>
        </w:rPr>
        <w:t>. A</w:t>
      </w:r>
      <w:r w:rsidR="006E6A31">
        <w:rPr>
          <w:rFonts w:ascii="Calibri" w:eastAsia="Calibri" w:hAnsi="Calibri" w:cs="Times New Roman"/>
        </w:rPr>
        <w:t xml:space="preserve">zt is tudom – noha Tüskés </w:t>
      </w:r>
      <w:r w:rsidR="00D51E41">
        <w:rPr>
          <w:rFonts w:ascii="Calibri" w:eastAsia="Calibri" w:hAnsi="Calibri" w:cs="Times New Roman"/>
        </w:rPr>
        <w:t>visszafogottabbnak tűnt (legalábbis a közölt vagy meglévő) levele</w:t>
      </w:r>
      <w:r w:rsidR="00284484">
        <w:rPr>
          <w:rFonts w:ascii="Calibri" w:eastAsia="Calibri" w:hAnsi="Calibri" w:cs="Times New Roman"/>
        </w:rPr>
        <w:t>i, írásai</w:t>
      </w:r>
      <w:r w:rsidR="00D51E41">
        <w:rPr>
          <w:rFonts w:ascii="Calibri" w:eastAsia="Calibri" w:hAnsi="Calibri" w:cs="Times New Roman"/>
        </w:rPr>
        <w:t xml:space="preserve"> alapján</w:t>
      </w:r>
      <w:r w:rsidR="00284484">
        <w:rPr>
          <w:rFonts w:ascii="Calibri" w:eastAsia="Calibri" w:hAnsi="Calibri" w:cs="Times New Roman"/>
        </w:rPr>
        <w:t xml:space="preserve"> – néha kemény szavakkal kritizált</w:t>
      </w:r>
      <w:r w:rsidR="003114AF">
        <w:rPr>
          <w:rFonts w:ascii="Calibri" w:eastAsia="Calibri" w:hAnsi="Calibri" w:cs="Times New Roman"/>
        </w:rPr>
        <w:t>a</w:t>
      </w:r>
      <w:r w:rsidR="00284484">
        <w:rPr>
          <w:rFonts w:ascii="Calibri" w:eastAsia="Calibri" w:hAnsi="Calibri" w:cs="Times New Roman"/>
        </w:rPr>
        <w:t xml:space="preserve"> Csorbát, </w:t>
      </w:r>
      <w:r w:rsidR="003114AF">
        <w:rPr>
          <w:rFonts w:ascii="Calibri" w:eastAsia="Calibri" w:hAnsi="Calibri" w:cs="Times New Roman"/>
        </w:rPr>
        <w:t xml:space="preserve">sőt </w:t>
      </w:r>
      <w:r w:rsidR="00284484">
        <w:rPr>
          <w:rFonts w:ascii="Calibri" w:eastAsia="Calibri" w:hAnsi="Calibri" w:cs="Times New Roman"/>
        </w:rPr>
        <w:t xml:space="preserve">Tüskés még </w:t>
      </w:r>
      <w:r w:rsidR="00E543EF">
        <w:rPr>
          <w:rFonts w:ascii="Calibri" w:eastAsia="Calibri" w:hAnsi="Calibri" w:cs="Times New Roman"/>
        </w:rPr>
        <w:t>ne</w:t>
      </w:r>
      <w:r w:rsidR="00284484">
        <w:rPr>
          <w:rFonts w:ascii="Calibri" w:eastAsia="Calibri" w:hAnsi="Calibri" w:cs="Times New Roman"/>
        </w:rPr>
        <w:t>m egészen tisztességes célzásokat is tett Cso</w:t>
      </w:r>
      <w:r w:rsidR="00E543EF">
        <w:rPr>
          <w:rFonts w:ascii="Calibri" w:eastAsia="Calibri" w:hAnsi="Calibri" w:cs="Times New Roman"/>
        </w:rPr>
        <w:t xml:space="preserve">rbára, akinek megközelíthetetlen, kikezdhetetlen </w:t>
      </w:r>
      <w:r w:rsidR="00C73ED2">
        <w:rPr>
          <w:rFonts w:ascii="Calibri" w:eastAsia="Calibri" w:hAnsi="Calibri" w:cs="Times New Roman"/>
        </w:rPr>
        <w:t>p</w:t>
      </w:r>
      <w:r w:rsidR="00E543EF">
        <w:rPr>
          <w:rFonts w:ascii="Calibri" w:eastAsia="Calibri" w:hAnsi="Calibri" w:cs="Times New Roman"/>
        </w:rPr>
        <w:t xml:space="preserve">écsi primátusa erősen sértette </w:t>
      </w:r>
      <w:r w:rsidR="00C73ED2">
        <w:rPr>
          <w:rFonts w:ascii="Calibri" w:eastAsia="Calibri" w:hAnsi="Calibri" w:cs="Times New Roman"/>
        </w:rPr>
        <w:t xml:space="preserve">a szerkesztő-irodalmár </w:t>
      </w:r>
      <w:r w:rsidR="00E543EF">
        <w:rPr>
          <w:rFonts w:ascii="Calibri" w:eastAsia="Calibri" w:hAnsi="Calibri" w:cs="Times New Roman"/>
        </w:rPr>
        <w:t>Tüskés önérzetét. Erről már írtam a honlapon, most nem részletezem, csak a címet írom ide</w:t>
      </w:r>
      <w:r w:rsidR="00C73ED2">
        <w:rPr>
          <w:rFonts w:ascii="Calibri" w:eastAsia="Calibri" w:hAnsi="Calibri" w:cs="Times New Roman"/>
        </w:rPr>
        <w:t>, akit érdekel, olvasson bele</w:t>
      </w:r>
      <w:r w:rsidR="00E543EF">
        <w:rPr>
          <w:rFonts w:ascii="Calibri" w:eastAsia="Calibri" w:hAnsi="Calibri" w:cs="Times New Roman"/>
        </w:rPr>
        <w:t>:</w:t>
      </w:r>
    </w:p>
    <w:p w:rsidR="00C73ED2" w:rsidRDefault="00E543EF" w:rsidP="00573291">
      <w:pPr>
        <w:jc w:val="both"/>
        <w:rPr>
          <w:rFonts w:ascii="Calibri" w:eastAsia="Calibri" w:hAnsi="Calibri" w:cs="Times New Roman"/>
        </w:rPr>
      </w:pPr>
      <w:r>
        <w:rPr>
          <w:rFonts w:ascii="Calibri" w:eastAsia="Calibri" w:hAnsi="Calibri" w:cs="Times New Roman"/>
        </w:rPr>
        <w:t xml:space="preserve"> </w:t>
      </w:r>
      <w:hyperlink r:id="rId8" w:history="1">
        <w:r w:rsidRPr="00251506">
          <w:rPr>
            <w:rStyle w:val="Hiperhivatkozs"/>
            <w:rFonts w:ascii="Calibri" w:eastAsia="Calibri" w:hAnsi="Calibri" w:cs="Times New Roman"/>
          </w:rPr>
          <w:t>http://www.csorbagyozo.hu/?q=node/2012</w:t>
        </w:r>
      </w:hyperlink>
      <w:r>
        <w:rPr>
          <w:rFonts w:ascii="Calibri" w:eastAsia="Calibri" w:hAnsi="Calibri" w:cs="Times New Roman"/>
        </w:rPr>
        <w:t xml:space="preserve"> </w:t>
      </w:r>
      <w:r w:rsidR="00D51E41">
        <w:rPr>
          <w:rFonts w:ascii="Calibri" w:eastAsia="Calibri" w:hAnsi="Calibri" w:cs="Times New Roman"/>
        </w:rPr>
        <w:t xml:space="preserve"> </w:t>
      </w:r>
    </w:p>
    <w:p w:rsidR="00BF282A" w:rsidRDefault="00E543EF" w:rsidP="00573291">
      <w:pPr>
        <w:jc w:val="both"/>
        <w:rPr>
          <w:rFonts w:ascii="Calibri" w:eastAsia="Calibri" w:hAnsi="Calibri" w:cs="Times New Roman"/>
        </w:rPr>
      </w:pPr>
      <w:r>
        <w:rPr>
          <w:rFonts w:ascii="Calibri" w:eastAsia="Calibri" w:hAnsi="Calibri" w:cs="Times New Roman"/>
        </w:rPr>
        <w:t>Azt is tudom, Csorba pontosan tisztában volt ez</w:t>
      </w:r>
      <w:r w:rsidR="00C73ED2">
        <w:rPr>
          <w:rFonts w:ascii="Calibri" w:eastAsia="Calibri" w:hAnsi="Calibri" w:cs="Times New Roman"/>
        </w:rPr>
        <w:t>ekkel a dolgokkal</w:t>
      </w:r>
      <w:r>
        <w:rPr>
          <w:rFonts w:ascii="Calibri" w:eastAsia="Calibri" w:hAnsi="Calibri" w:cs="Times New Roman"/>
        </w:rPr>
        <w:t xml:space="preserve">, de nem </w:t>
      </w:r>
      <w:r w:rsidR="004C52C7">
        <w:rPr>
          <w:rFonts w:ascii="Calibri" w:eastAsia="Calibri" w:hAnsi="Calibri" w:cs="Times New Roman"/>
        </w:rPr>
        <w:t xml:space="preserve">nagyon </w:t>
      </w:r>
      <w:r>
        <w:rPr>
          <w:rFonts w:ascii="Calibri" w:eastAsia="Calibri" w:hAnsi="Calibri" w:cs="Times New Roman"/>
        </w:rPr>
        <w:t>törődött vel</w:t>
      </w:r>
      <w:r w:rsidR="00C73ED2">
        <w:rPr>
          <w:rFonts w:ascii="Calibri" w:eastAsia="Calibri" w:hAnsi="Calibri" w:cs="Times New Roman"/>
        </w:rPr>
        <w:t>ük</w:t>
      </w:r>
      <w:r>
        <w:rPr>
          <w:rFonts w:ascii="Calibri" w:eastAsia="Calibri" w:hAnsi="Calibri" w:cs="Times New Roman"/>
        </w:rPr>
        <w:t>, sőt, ahol lehetett, támogatta „ellenfeleit”, mert</w:t>
      </w:r>
      <w:r w:rsidR="004C52C7">
        <w:rPr>
          <w:rFonts w:ascii="Calibri" w:eastAsia="Calibri" w:hAnsi="Calibri" w:cs="Times New Roman"/>
        </w:rPr>
        <w:t xml:space="preserve">, ahogyan Takáts is, ő is </w:t>
      </w:r>
      <w:r>
        <w:rPr>
          <w:rFonts w:ascii="Calibri" w:eastAsia="Calibri" w:hAnsi="Calibri" w:cs="Times New Roman"/>
        </w:rPr>
        <w:t>tudta ezt a helyzetet kezelni</w:t>
      </w:r>
      <w:r w:rsidR="004C52C7">
        <w:rPr>
          <w:rFonts w:ascii="Calibri" w:eastAsia="Calibri" w:hAnsi="Calibri" w:cs="Times New Roman"/>
        </w:rPr>
        <w:t>. A két</w:t>
      </w:r>
      <w:r>
        <w:rPr>
          <w:rFonts w:ascii="Calibri" w:eastAsia="Calibri" w:hAnsi="Calibri" w:cs="Times New Roman"/>
        </w:rPr>
        <w:t xml:space="preserve"> öreg </w:t>
      </w:r>
      <w:r w:rsidR="00D73117">
        <w:rPr>
          <w:rFonts w:ascii="Calibri" w:eastAsia="Calibri" w:hAnsi="Calibri" w:cs="Times New Roman"/>
        </w:rPr>
        <w:t xml:space="preserve">költő </w:t>
      </w:r>
      <w:r>
        <w:rPr>
          <w:rFonts w:ascii="Calibri" w:eastAsia="Calibri" w:hAnsi="Calibri" w:cs="Times New Roman"/>
        </w:rPr>
        <w:t xml:space="preserve">nem </w:t>
      </w:r>
      <w:r w:rsidR="00B12331">
        <w:rPr>
          <w:rFonts w:ascii="Calibri" w:eastAsia="Calibri" w:hAnsi="Calibri" w:cs="Times New Roman"/>
        </w:rPr>
        <w:t>„</w:t>
      </w:r>
      <w:r>
        <w:rPr>
          <w:rFonts w:ascii="Calibri" w:eastAsia="Calibri" w:hAnsi="Calibri" w:cs="Times New Roman"/>
        </w:rPr>
        <w:t>dőlt be</w:t>
      </w:r>
      <w:r w:rsidR="00B12331">
        <w:rPr>
          <w:rFonts w:ascii="Calibri" w:eastAsia="Calibri" w:hAnsi="Calibri" w:cs="Times New Roman"/>
        </w:rPr>
        <w:t>”</w:t>
      </w:r>
      <w:r>
        <w:rPr>
          <w:rFonts w:ascii="Calibri" w:eastAsia="Calibri" w:hAnsi="Calibri" w:cs="Times New Roman"/>
        </w:rPr>
        <w:t xml:space="preserve"> az ármánykodó fiataloknak</w:t>
      </w:r>
      <w:r w:rsidR="00B12331">
        <w:rPr>
          <w:rFonts w:ascii="Calibri" w:eastAsia="Calibri" w:hAnsi="Calibri" w:cs="Times New Roman"/>
        </w:rPr>
        <w:t>. B</w:t>
      </w:r>
      <w:r>
        <w:rPr>
          <w:rFonts w:ascii="Calibri" w:eastAsia="Calibri" w:hAnsi="Calibri" w:cs="Times New Roman"/>
        </w:rPr>
        <w:t xml:space="preserve">ár fájt Csorbának a háta mögött zajló acsarkodás, intrika </w:t>
      </w:r>
      <w:r w:rsidR="00D73117">
        <w:rPr>
          <w:rFonts w:ascii="Calibri" w:eastAsia="Calibri" w:hAnsi="Calibri" w:cs="Times New Roman"/>
        </w:rPr>
        <w:t xml:space="preserve">- </w:t>
      </w:r>
      <w:r>
        <w:rPr>
          <w:rFonts w:ascii="Calibri" w:eastAsia="Calibri" w:hAnsi="Calibri" w:cs="Times New Roman"/>
        </w:rPr>
        <w:t>lásd az utószóban kiemelt részletet</w:t>
      </w:r>
      <w:r w:rsidR="00D73117">
        <w:rPr>
          <w:rFonts w:ascii="Calibri" w:eastAsia="Calibri" w:hAnsi="Calibri" w:cs="Times New Roman"/>
        </w:rPr>
        <w:t xml:space="preserve"> – s bár Takáts is érzett csalódottságot (ez a Kossuth-díj utáni kapcsolatfelvételeik ritkaságából, leveleik számának erős megcsappanásából, kissé kimért hangvételéből is érezhető), mégis </w:t>
      </w:r>
      <w:r w:rsidR="00B12331">
        <w:rPr>
          <w:rFonts w:ascii="Calibri" w:eastAsia="Calibri" w:hAnsi="Calibri" w:cs="Times New Roman"/>
        </w:rPr>
        <w:t xml:space="preserve">jobban </w:t>
      </w:r>
      <w:r w:rsidR="002F2B51">
        <w:rPr>
          <w:rFonts w:ascii="Calibri" w:eastAsia="Calibri" w:hAnsi="Calibri" w:cs="Times New Roman"/>
        </w:rPr>
        <w:t xml:space="preserve">félre </w:t>
      </w:r>
      <w:r w:rsidR="00B12331">
        <w:rPr>
          <w:rFonts w:ascii="Calibri" w:eastAsia="Calibri" w:hAnsi="Calibri" w:cs="Times New Roman"/>
        </w:rPr>
        <w:t xml:space="preserve">tudták tenni a </w:t>
      </w:r>
      <w:r w:rsidR="003D7C3D">
        <w:rPr>
          <w:rFonts w:ascii="Calibri" w:eastAsia="Calibri" w:hAnsi="Calibri" w:cs="Times New Roman"/>
        </w:rPr>
        <w:t xml:space="preserve">szakmai </w:t>
      </w:r>
      <w:r w:rsidR="00B12331">
        <w:rPr>
          <w:rFonts w:ascii="Calibri" w:eastAsia="Calibri" w:hAnsi="Calibri" w:cs="Times New Roman"/>
        </w:rPr>
        <w:t xml:space="preserve">féltékenységet, mint a lobbanékony és nagyon őszinte </w:t>
      </w:r>
      <w:r w:rsidR="003D7C3D">
        <w:rPr>
          <w:rFonts w:ascii="Calibri" w:eastAsia="Calibri" w:hAnsi="Calibri" w:cs="Times New Roman"/>
        </w:rPr>
        <w:t xml:space="preserve">Fodor </w:t>
      </w:r>
      <w:r w:rsidR="00B12331">
        <w:rPr>
          <w:rFonts w:ascii="Calibri" w:eastAsia="Calibri" w:hAnsi="Calibri" w:cs="Times New Roman"/>
        </w:rPr>
        <w:t>vagy a hiú Tüskés.</w:t>
      </w:r>
      <w:r w:rsidR="003D7C3D">
        <w:rPr>
          <w:rFonts w:ascii="Calibri" w:eastAsia="Calibri" w:hAnsi="Calibri" w:cs="Times New Roman"/>
        </w:rPr>
        <w:t xml:space="preserve"> Aki nem ismeri a körülményeket, talán nehezen hiheti, amit fentebb írtam, mert hiszen Fodor hamar „kibékült” Csorbával, akivel szemtől szembe </w:t>
      </w:r>
      <w:r w:rsidR="002F2B51">
        <w:rPr>
          <w:rFonts w:ascii="Calibri" w:eastAsia="Calibri" w:hAnsi="Calibri" w:cs="Times New Roman"/>
        </w:rPr>
        <w:t>nem sokszor</w:t>
      </w:r>
      <w:r w:rsidR="003D7C3D">
        <w:rPr>
          <w:rFonts w:ascii="Calibri" w:eastAsia="Calibri" w:hAnsi="Calibri" w:cs="Times New Roman"/>
        </w:rPr>
        <w:t xml:space="preserve"> mutatta ki csalódottságát, haragját, sőt megrendülten látogatta meg a halálos beteg költőt a Pécsi Idegklinika intenzív osztályán</w:t>
      </w:r>
      <w:r w:rsidR="004C52C7">
        <w:rPr>
          <w:rFonts w:ascii="Calibri" w:eastAsia="Calibri" w:hAnsi="Calibri" w:cs="Times New Roman"/>
        </w:rPr>
        <w:t>,</w:t>
      </w:r>
      <w:r w:rsidR="003D7C3D">
        <w:rPr>
          <w:rFonts w:ascii="Calibri" w:eastAsia="Calibri" w:hAnsi="Calibri" w:cs="Times New Roman"/>
        </w:rPr>
        <w:t xml:space="preserve"> </w:t>
      </w:r>
      <w:r w:rsidR="00BF282A">
        <w:rPr>
          <w:rFonts w:ascii="Calibri" w:eastAsia="Calibri" w:hAnsi="Calibri" w:cs="Times New Roman"/>
        </w:rPr>
        <w:t xml:space="preserve">Tüskés </w:t>
      </w:r>
      <w:r w:rsidR="004C52C7">
        <w:rPr>
          <w:rFonts w:ascii="Calibri" w:eastAsia="Calibri" w:hAnsi="Calibri" w:cs="Times New Roman"/>
        </w:rPr>
        <w:t xml:space="preserve">pedig </w:t>
      </w:r>
      <w:r w:rsidR="00BF282A">
        <w:rPr>
          <w:rFonts w:ascii="Calibri" w:eastAsia="Calibri" w:hAnsi="Calibri" w:cs="Times New Roman"/>
        </w:rPr>
        <w:t xml:space="preserve">monográfiát, </w:t>
      </w:r>
      <w:r w:rsidR="004C52C7">
        <w:rPr>
          <w:rFonts w:ascii="Calibri" w:eastAsia="Calibri" w:hAnsi="Calibri" w:cs="Times New Roman"/>
        </w:rPr>
        <w:t xml:space="preserve">elismerő </w:t>
      </w:r>
      <w:r w:rsidR="00BF282A">
        <w:rPr>
          <w:rFonts w:ascii="Calibri" w:eastAsia="Calibri" w:hAnsi="Calibri" w:cs="Times New Roman"/>
        </w:rPr>
        <w:t>könyvkritikákat írt Csorbáról, halála után pedig köteteket állított össze levelezéséből</w:t>
      </w:r>
      <w:r w:rsidR="004402C7">
        <w:rPr>
          <w:rFonts w:ascii="Calibri" w:eastAsia="Calibri" w:hAnsi="Calibri" w:cs="Times New Roman"/>
        </w:rPr>
        <w:t>.</w:t>
      </w:r>
      <w:r w:rsidR="00BF282A">
        <w:rPr>
          <w:rFonts w:ascii="Calibri" w:eastAsia="Calibri" w:hAnsi="Calibri" w:cs="Times New Roman"/>
        </w:rPr>
        <w:t xml:space="preserve"> </w:t>
      </w:r>
      <w:r w:rsidR="004402C7">
        <w:rPr>
          <w:rFonts w:ascii="Calibri" w:eastAsia="Calibri" w:hAnsi="Calibri" w:cs="Times New Roman"/>
        </w:rPr>
        <w:t>M</w:t>
      </w:r>
      <w:r w:rsidR="00BF282A">
        <w:rPr>
          <w:rFonts w:ascii="Calibri" w:eastAsia="Calibri" w:hAnsi="Calibri" w:cs="Times New Roman"/>
        </w:rPr>
        <w:t>égis</w:t>
      </w:r>
      <w:r w:rsidR="004402C7" w:rsidRPr="004402C7">
        <w:rPr>
          <w:rFonts w:ascii="Calibri" w:eastAsia="Calibri" w:hAnsi="Calibri" w:cs="Times New Roman"/>
        </w:rPr>
        <w:t xml:space="preserve"> </w:t>
      </w:r>
      <w:r w:rsidR="004402C7">
        <w:rPr>
          <w:rFonts w:ascii="Calibri" w:eastAsia="Calibri" w:hAnsi="Calibri" w:cs="Times New Roman"/>
        </w:rPr>
        <w:t>bizton állítom, a látszólag elismerő szavak mögött</w:t>
      </w:r>
      <w:r w:rsidR="004C52C7">
        <w:rPr>
          <w:rFonts w:ascii="Calibri" w:eastAsia="Calibri" w:hAnsi="Calibri" w:cs="Times New Roman"/>
        </w:rPr>
        <w:t xml:space="preserve"> </w:t>
      </w:r>
      <w:r w:rsidR="00BF282A">
        <w:rPr>
          <w:rFonts w:ascii="Calibri" w:eastAsia="Calibri" w:hAnsi="Calibri" w:cs="Times New Roman"/>
        </w:rPr>
        <w:t>a pécsi költő</w:t>
      </w:r>
      <w:r w:rsidR="004C52C7">
        <w:rPr>
          <w:rFonts w:ascii="Calibri" w:eastAsia="Calibri" w:hAnsi="Calibri" w:cs="Times New Roman"/>
        </w:rPr>
        <w:t>höz</w:t>
      </w:r>
      <w:r w:rsidR="00BF282A">
        <w:rPr>
          <w:rFonts w:ascii="Calibri" w:eastAsia="Calibri" w:hAnsi="Calibri" w:cs="Times New Roman"/>
        </w:rPr>
        <w:t xml:space="preserve"> nagyon ambivalens volt </w:t>
      </w:r>
      <w:r w:rsidR="004402C7">
        <w:rPr>
          <w:rFonts w:ascii="Calibri" w:eastAsia="Calibri" w:hAnsi="Calibri" w:cs="Times New Roman"/>
        </w:rPr>
        <w:t>Fodor és Tüskés</w:t>
      </w:r>
      <w:r w:rsidR="00BF282A">
        <w:rPr>
          <w:rFonts w:ascii="Calibri" w:eastAsia="Calibri" w:hAnsi="Calibri" w:cs="Times New Roman"/>
        </w:rPr>
        <w:t xml:space="preserve"> viszony</w:t>
      </w:r>
      <w:r w:rsidR="004402C7">
        <w:rPr>
          <w:rFonts w:ascii="Calibri" w:eastAsia="Calibri" w:hAnsi="Calibri" w:cs="Times New Roman"/>
        </w:rPr>
        <w:t>a</w:t>
      </w:r>
      <w:r w:rsidR="004C52C7">
        <w:rPr>
          <w:rFonts w:ascii="Calibri" w:eastAsia="Calibri" w:hAnsi="Calibri" w:cs="Times New Roman"/>
        </w:rPr>
        <w:t>. S</w:t>
      </w:r>
      <w:r w:rsidR="00BF282A">
        <w:rPr>
          <w:rFonts w:ascii="Calibri" w:eastAsia="Calibri" w:hAnsi="Calibri" w:cs="Times New Roman"/>
        </w:rPr>
        <w:t xml:space="preserve">zívük </w:t>
      </w:r>
      <w:r w:rsidR="004402C7">
        <w:rPr>
          <w:rFonts w:ascii="Calibri" w:eastAsia="Calibri" w:hAnsi="Calibri" w:cs="Times New Roman"/>
        </w:rPr>
        <w:t>– érthető módon – mi</w:t>
      </w:r>
      <w:r w:rsidR="00BF282A">
        <w:rPr>
          <w:rFonts w:ascii="Calibri" w:eastAsia="Calibri" w:hAnsi="Calibri" w:cs="Times New Roman"/>
        </w:rPr>
        <w:t>ndvégig Somogyhoz, Kaposvárhoz és Takáts Gyulához húzta őket</w:t>
      </w:r>
      <w:r w:rsidR="004402C7">
        <w:rPr>
          <w:rFonts w:ascii="Calibri" w:eastAsia="Calibri" w:hAnsi="Calibri" w:cs="Times New Roman"/>
        </w:rPr>
        <w:t xml:space="preserve"> inkább, mint Pécshez és Csorbához</w:t>
      </w:r>
      <w:r w:rsidR="00BF282A">
        <w:rPr>
          <w:rFonts w:ascii="Calibri" w:eastAsia="Calibri" w:hAnsi="Calibri" w:cs="Times New Roman"/>
        </w:rPr>
        <w:t xml:space="preserve">.  </w:t>
      </w:r>
    </w:p>
    <w:p w:rsidR="00964062" w:rsidRDefault="00BF282A" w:rsidP="00964062">
      <w:pPr>
        <w:jc w:val="both"/>
        <w:rPr>
          <w:rFonts w:ascii="Calibri" w:eastAsia="Calibri" w:hAnsi="Calibri" w:cs="Times New Roman"/>
        </w:rPr>
      </w:pPr>
      <w:r>
        <w:rPr>
          <w:rFonts w:ascii="Calibri" w:eastAsia="Calibri" w:hAnsi="Calibri" w:cs="Times New Roman"/>
        </w:rPr>
        <w:tab/>
        <w:t xml:space="preserve">Végső konklúzióként meg kell állapítanom azonban, hogy </w:t>
      </w:r>
      <w:r w:rsidR="00DB3FC6">
        <w:rPr>
          <w:rFonts w:ascii="Calibri" w:eastAsia="Calibri" w:hAnsi="Calibri" w:cs="Times New Roman"/>
        </w:rPr>
        <w:t>ez az eléggé egyoldalú „harc” (hiszen Csorba inkább elkeseredett</w:t>
      </w:r>
      <w:r w:rsidR="001C4D8F">
        <w:rPr>
          <w:rFonts w:ascii="Calibri" w:eastAsia="Calibri" w:hAnsi="Calibri" w:cs="Times New Roman"/>
        </w:rPr>
        <w:t xml:space="preserve"> volt</w:t>
      </w:r>
      <w:r w:rsidR="00DB3FC6">
        <w:rPr>
          <w:rFonts w:ascii="Calibri" w:eastAsia="Calibri" w:hAnsi="Calibri" w:cs="Times New Roman"/>
        </w:rPr>
        <w:t xml:space="preserve">, </w:t>
      </w:r>
      <w:r w:rsidR="001C4D8F">
        <w:rPr>
          <w:rFonts w:ascii="Calibri" w:eastAsia="Calibri" w:hAnsi="Calibri" w:cs="Times New Roman"/>
        </w:rPr>
        <w:t>sem</w:t>
      </w:r>
      <w:r w:rsidR="00DB3FC6">
        <w:rPr>
          <w:rFonts w:ascii="Calibri" w:eastAsia="Calibri" w:hAnsi="Calibri" w:cs="Times New Roman"/>
        </w:rPr>
        <w:t>mint rivalizált</w:t>
      </w:r>
      <w:r w:rsidR="001C4D8F">
        <w:rPr>
          <w:rFonts w:ascii="Calibri" w:eastAsia="Calibri" w:hAnsi="Calibri" w:cs="Times New Roman"/>
        </w:rPr>
        <w:t xml:space="preserve"> volna, mert pontosan tudta, hol a helye, s mi-ki ellen kell harcolni</w:t>
      </w:r>
      <w:r w:rsidR="00964062">
        <w:rPr>
          <w:rFonts w:ascii="Calibri" w:eastAsia="Calibri" w:hAnsi="Calibri" w:cs="Times New Roman"/>
        </w:rPr>
        <w:t xml:space="preserve"> – „</w:t>
      </w:r>
      <w:proofErr w:type="spellStart"/>
      <w:r w:rsidR="00964062" w:rsidRPr="00964062">
        <w:rPr>
          <w:rFonts w:ascii="Calibri" w:eastAsia="Calibri" w:hAnsi="Calibri" w:cs="Times New Roman"/>
        </w:rPr>
        <w:t>öcséim</w:t>
      </w:r>
      <w:proofErr w:type="spellEnd"/>
      <w:r w:rsidR="00964062" w:rsidRPr="00964062">
        <w:rPr>
          <w:rFonts w:ascii="Calibri" w:eastAsia="Calibri" w:hAnsi="Calibri" w:cs="Times New Roman"/>
        </w:rPr>
        <w:t xml:space="preserve"> drága </w:t>
      </w:r>
      <w:proofErr w:type="spellStart"/>
      <w:r w:rsidR="00964062" w:rsidRPr="00964062">
        <w:rPr>
          <w:rFonts w:ascii="Calibri" w:eastAsia="Calibri" w:hAnsi="Calibri" w:cs="Times New Roman"/>
        </w:rPr>
        <w:t>öcséim</w:t>
      </w:r>
      <w:proofErr w:type="spellEnd"/>
      <w:r w:rsidR="00964062" w:rsidRPr="00964062">
        <w:rPr>
          <w:rFonts w:ascii="Calibri" w:eastAsia="Calibri" w:hAnsi="Calibri" w:cs="Times New Roman"/>
        </w:rPr>
        <w:t xml:space="preserve"> költők fiatalok</w:t>
      </w:r>
      <w:r w:rsidR="00964062">
        <w:rPr>
          <w:rFonts w:ascii="Calibri" w:eastAsia="Calibri" w:hAnsi="Calibri" w:cs="Times New Roman"/>
        </w:rPr>
        <w:t xml:space="preserve"> / </w:t>
      </w:r>
      <w:r w:rsidR="00964062" w:rsidRPr="00964062">
        <w:rPr>
          <w:rFonts w:ascii="Calibri" w:eastAsia="Calibri" w:hAnsi="Calibri" w:cs="Times New Roman"/>
        </w:rPr>
        <w:t>ringyók a szavak befűzni ne hagyjátok magatok</w:t>
      </w:r>
      <w:r w:rsidR="00964062">
        <w:rPr>
          <w:rFonts w:ascii="Calibri" w:eastAsia="Calibri" w:hAnsi="Calibri" w:cs="Times New Roman"/>
        </w:rPr>
        <w:t>”</w:t>
      </w:r>
      <w:r w:rsidR="00DB3FC6">
        <w:rPr>
          <w:rFonts w:ascii="Calibri" w:eastAsia="Calibri" w:hAnsi="Calibri" w:cs="Times New Roman"/>
        </w:rPr>
        <w:t xml:space="preserve">) </w:t>
      </w:r>
      <w:r w:rsidR="00C41F28">
        <w:rPr>
          <w:rFonts w:ascii="Calibri" w:eastAsia="Calibri" w:hAnsi="Calibri" w:cs="Times New Roman"/>
        </w:rPr>
        <w:t>egyiküknek s</w:t>
      </w:r>
      <w:r w:rsidR="00DB3FC6">
        <w:rPr>
          <w:rFonts w:ascii="Calibri" w:eastAsia="Calibri" w:hAnsi="Calibri" w:cs="Times New Roman"/>
        </w:rPr>
        <w:t>em vált kárára</w:t>
      </w:r>
      <w:r w:rsidR="00964062">
        <w:rPr>
          <w:rFonts w:ascii="Calibri" w:eastAsia="Calibri" w:hAnsi="Calibri" w:cs="Times New Roman"/>
        </w:rPr>
        <w:t>, sőt, talán inkább hasznára volt</w:t>
      </w:r>
      <w:r w:rsidR="00DB3FC6">
        <w:rPr>
          <w:rFonts w:ascii="Calibri" w:eastAsia="Calibri" w:hAnsi="Calibri" w:cs="Times New Roman"/>
        </w:rPr>
        <w:t xml:space="preserve"> </w:t>
      </w:r>
      <w:r w:rsidR="00490F44">
        <w:rPr>
          <w:rFonts w:ascii="Calibri" w:eastAsia="Calibri" w:hAnsi="Calibri" w:cs="Times New Roman"/>
        </w:rPr>
        <w:t xml:space="preserve">az </w:t>
      </w:r>
      <w:r w:rsidR="00DB3FC6">
        <w:rPr>
          <w:rFonts w:ascii="Calibri" w:eastAsia="Calibri" w:hAnsi="Calibri" w:cs="Times New Roman"/>
        </w:rPr>
        <w:t xml:space="preserve">irodalmi </w:t>
      </w:r>
      <w:r w:rsidR="00490F44">
        <w:rPr>
          <w:rFonts w:ascii="Calibri" w:eastAsia="Calibri" w:hAnsi="Calibri" w:cs="Times New Roman"/>
        </w:rPr>
        <w:t>„gócpontoknak”, alkotóknak.</w:t>
      </w:r>
      <w:r w:rsidR="00DB3FC6">
        <w:rPr>
          <w:rFonts w:ascii="Calibri" w:eastAsia="Calibri" w:hAnsi="Calibri" w:cs="Times New Roman"/>
        </w:rPr>
        <w:t xml:space="preserve"> Pécs is megmaradt </w:t>
      </w:r>
      <w:proofErr w:type="spellStart"/>
      <w:r w:rsidR="00964062">
        <w:rPr>
          <w:rFonts w:ascii="Calibri" w:eastAsia="Calibri" w:hAnsi="Calibri" w:cs="Times New Roman"/>
        </w:rPr>
        <w:t>Csorbájában-Jelenkorában</w:t>
      </w:r>
      <w:proofErr w:type="spellEnd"/>
      <w:r w:rsidR="00DB3FC6">
        <w:rPr>
          <w:rFonts w:ascii="Calibri" w:eastAsia="Calibri" w:hAnsi="Calibri" w:cs="Times New Roman"/>
        </w:rPr>
        <w:t xml:space="preserve"> a vidék egyik szellemi fellegvárának, s Kaposvár is </w:t>
      </w:r>
      <w:r w:rsidR="00964062">
        <w:rPr>
          <w:rFonts w:ascii="Calibri" w:eastAsia="Calibri" w:hAnsi="Calibri" w:cs="Times New Roman"/>
        </w:rPr>
        <w:t xml:space="preserve">sokat </w:t>
      </w:r>
      <w:r w:rsidR="00DB3FC6">
        <w:rPr>
          <w:rFonts w:ascii="Calibri" w:eastAsia="Calibri" w:hAnsi="Calibri" w:cs="Times New Roman"/>
        </w:rPr>
        <w:t xml:space="preserve">profitált a Fodor és Tüskés </w:t>
      </w:r>
      <w:r w:rsidR="001C4D8F">
        <w:rPr>
          <w:rFonts w:ascii="Calibri" w:eastAsia="Calibri" w:hAnsi="Calibri" w:cs="Times New Roman"/>
        </w:rPr>
        <w:t>pártfogása, „</w:t>
      </w:r>
      <w:r w:rsidR="00DB3FC6">
        <w:rPr>
          <w:rFonts w:ascii="Calibri" w:eastAsia="Calibri" w:hAnsi="Calibri" w:cs="Times New Roman"/>
        </w:rPr>
        <w:t>szárnyai alatt</w:t>
      </w:r>
      <w:r w:rsidR="001C4D8F">
        <w:rPr>
          <w:rFonts w:ascii="Calibri" w:eastAsia="Calibri" w:hAnsi="Calibri" w:cs="Times New Roman"/>
        </w:rPr>
        <w:t>”</w:t>
      </w:r>
      <w:r w:rsidR="00DB3FC6">
        <w:rPr>
          <w:rFonts w:ascii="Calibri" w:eastAsia="Calibri" w:hAnsi="Calibri" w:cs="Times New Roman"/>
        </w:rPr>
        <w:t xml:space="preserve"> </w:t>
      </w:r>
      <w:r w:rsidR="001C4D8F">
        <w:rPr>
          <w:rFonts w:ascii="Calibri" w:eastAsia="Calibri" w:hAnsi="Calibri" w:cs="Times New Roman"/>
        </w:rPr>
        <w:t xml:space="preserve">egyre színvonalasabb folyóirat, a </w:t>
      </w:r>
      <w:r w:rsidR="00DB3FC6">
        <w:rPr>
          <w:rFonts w:ascii="Calibri" w:eastAsia="Calibri" w:hAnsi="Calibri" w:cs="Times New Roman"/>
        </w:rPr>
        <w:t xml:space="preserve">Somogy által. </w:t>
      </w:r>
    </w:p>
    <w:p w:rsidR="00573291" w:rsidRPr="0075545E" w:rsidRDefault="00964062" w:rsidP="00964062">
      <w:pPr>
        <w:jc w:val="both"/>
        <w:rPr>
          <w:rFonts w:ascii="Calibri" w:eastAsia="Calibri" w:hAnsi="Calibri" w:cs="Times New Roman"/>
        </w:rPr>
      </w:pPr>
      <w:r>
        <w:rPr>
          <w:rFonts w:ascii="Calibri" w:eastAsia="Calibri" w:hAnsi="Calibri" w:cs="Times New Roman"/>
        </w:rPr>
        <w:tab/>
      </w:r>
      <w:r w:rsidR="00C41F28">
        <w:rPr>
          <w:rFonts w:ascii="Calibri" w:eastAsia="Calibri" w:hAnsi="Calibri" w:cs="Times New Roman"/>
        </w:rPr>
        <w:t>Kívánhatjuk, b</w:t>
      </w:r>
      <w:r>
        <w:rPr>
          <w:rFonts w:ascii="Calibri" w:eastAsia="Calibri" w:hAnsi="Calibri" w:cs="Times New Roman"/>
        </w:rPr>
        <w:t>ár a mostani acsarkodó szekértáborok egymásnak feszülő „személyiségei” volnának olyan nagy művészek, alkotók, mint a vitáikban, veszekedéseikben is embernek megmaradó baranyai</w:t>
      </w:r>
      <w:r w:rsidR="00490F44">
        <w:rPr>
          <w:rFonts w:ascii="Calibri" w:eastAsia="Calibri" w:hAnsi="Calibri" w:cs="Times New Roman"/>
        </w:rPr>
        <w:t xml:space="preserve"> és</w:t>
      </w:r>
      <w:r>
        <w:rPr>
          <w:rFonts w:ascii="Calibri" w:eastAsia="Calibri" w:hAnsi="Calibri" w:cs="Times New Roman"/>
        </w:rPr>
        <w:t xml:space="preserve"> somogyi</w:t>
      </w:r>
      <w:r w:rsidR="00490F44">
        <w:rPr>
          <w:rFonts w:ascii="Calibri" w:eastAsia="Calibri" w:hAnsi="Calibri" w:cs="Times New Roman"/>
        </w:rPr>
        <w:t xml:space="preserve"> alkotók, irodalmárok. </w:t>
      </w:r>
      <w:r>
        <w:rPr>
          <w:rFonts w:ascii="Calibri" w:eastAsia="Calibri" w:hAnsi="Calibri" w:cs="Times New Roman"/>
        </w:rPr>
        <w:t xml:space="preserve">  </w:t>
      </w:r>
      <w:r w:rsidR="00DB3FC6">
        <w:rPr>
          <w:rFonts w:ascii="Calibri" w:eastAsia="Calibri" w:hAnsi="Calibri" w:cs="Times New Roman"/>
        </w:rPr>
        <w:t xml:space="preserve">   </w:t>
      </w:r>
    </w:p>
    <w:p w:rsidR="00561AA7" w:rsidRDefault="00561AA7" w:rsidP="00DF0F42">
      <w:pPr>
        <w:jc w:val="center"/>
        <w:rPr>
          <w:i/>
          <w:sz w:val="28"/>
          <w:szCs w:val="28"/>
        </w:rPr>
      </w:pPr>
    </w:p>
    <w:p w:rsidR="00A35474" w:rsidRDefault="00A35474">
      <w:pPr>
        <w:rPr>
          <w:i/>
          <w:sz w:val="28"/>
          <w:szCs w:val="28"/>
        </w:rPr>
      </w:pPr>
      <w:r>
        <w:rPr>
          <w:i/>
          <w:sz w:val="28"/>
          <w:szCs w:val="28"/>
        </w:rPr>
        <w:br w:type="page"/>
      </w:r>
    </w:p>
    <w:p w:rsidR="00561AA7" w:rsidRDefault="00561AA7" w:rsidP="00DF0F42">
      <w:pPr>
        <w:jc w:val="center"/>
        <w:rPr>
          <w:i/>
          <w:sz w:val="28"/>
          <w:szCs w:val="28"/>
        </w:rPr>
      </w:pPr>
      <w:r>
        <w:rPr>
          <w:i/>
          <w:sz w:val="28"/>
          <w:szCs w:val="28"/>
        </w:rPr>
        <w:lastRenderedPageBreak/>
        <w:t>4.</w:t>
      </w:r>
    </w:p>
    <w:p w:rsidR="007E30BA" w:rsidRPr="00C41F28" w:rsidRDefault="00DF0F42" w:rsidP="00DF0F42">
      <w:pPr>
        <w:jc w:val="center"/>
      </w:pPr>
      <w:r w:rsidRPr="00DF0F42">
        <w:rPr>
          <w:i/>
          <w:sz w:val="28"/>
          <w:szCs w:val="28"/>
        </w:rPr>
        <w:t xml:space="preserve">Takáts Gyula új levelei, a kötetben közölt, időrendben előttük küldött levelekkel. </w:t>
      </w:r>
      <w:r w:rsidR="00C41F28">
        <w:rPr>
          <w:i/>
          <w:sz w:val="28"/>
          <w:szCs w:val="28"/>
        </w:rPr>
        <w:br/>
      </w:r>
      <w:r w:rsidR="00C41F28">
        <w:t xml:space="preserve">(A most először közölt leveleket félkövér-dőlt betűkkel írtam.) </w:t>
      </w:r>
    </w:p>
    <w:p w:rsidR="000A2A15" w:rsidRPr="00251187" w:rsidRDefault="00A35474" w:rsidP="000A2A15">
      <w:pPr>
        <w:jc w:val="center"/>
        <w:rPr>
          <w:b/>
        </w:rPr>
      </w:pPr>
      <w:r>
        <w:rPr>
          <w:b/>
        </w:rPr>
        <w:t xml:space="preserve">A Csorba-Takáts levelezés </w:t>
      </w:r>
      <w:r w:rsidR="000A2A15">
        <w:rPr>
          <w:b/>
        </w:rPr>
        <w:t>37</w:t>
      </w:r>
      <w:r w:rsidR="000A2A15" w:rsidRPr="00251187">
        <w:rPr>
          <w:b/>
        </w:rPr>
        <w:t xml:space="preserve">. </w:t>
      </w:r>
      <w:r w:rsidR="00B030C6">
        <w:rPr>
          <w:b/>
        </w:rPr>
        <w:t xml:space="preserve">levél </w:t>
      </w:r>
      <w:r>
        <w:rPr>
          <w:b/>
        </w:rPr>
        <w:t>(</w:t>
      </w:r>
      <w:r w:rsidR="000A2A15" w:rsidRPr="00251187">
        <w:rPr>
          <w:b/>
        </w:rPr>
        <w:t>Csorba Győző levele</w:t>
      </w:r>
      <w:r w:rsidR="00B030C6">
        <w:rPr>
          <w:b/>
        </w:rPr>
        <w:t>)</w:t>
      </w:r>
      <w:r w:rsidR="000A2A15">
        <w:rPr>
          <w:rStyle w:val="Lbjegyzet-hivatkozs"/>
          <w:b/>
        </w:rPr>
        <w:footnoteReference w:id="1"/>
      </w:r>
    </w:p>
    <w:p w:rsidR="000A2A15" w:rsidRPr="00EB4CD0" w:rsidRDefault="004B06E6" w:rsidP="000A2A15">
      <w:pPr>
        <w:jc w:val="right"/>
      </w:pPr>
      <w:r>
        <w:t>„</w:t>
      </w:r>
      <w:r w:rsidR="000A2A15" w:rsidRPr="00EB4CD0">
        <w:t>Pécs, 48. III. 13.</w:t>
      </w:r>
    </w:p>
    <w:p w:rsidR="000A2A15" w:rsidRDefault="000A2A15" w:rsidP="000A2A15">
      <w:pPr>
        <w:jc w:val="both"/>
      </w:pPr>
      <w:r w:rsidRPr="00EB4CD0">
        <w:tab/>
        <w:t>Kedves jó Gyulám,</w:t>
      </w:r>
    </w:p>
    <w:p w:rsidR="000A2A15" w:rsidRDefault="000A2A15" w:rsidP="000A2A15">
      <w:pPr>
        <w:jc w:val="both"/>
      </w:pPr>
      <w:r w:rsidRPr="00EB4CD0">
        <w:tab/>
      </w:r>
      <w:proofErr w:type="gramStart"/>
      <w:r w:rsidRPr="00EB4CD0">
        <w:t>megérkeztem</w:t>
      </w:r>
      <w:proofErr w:type="gramEnd"/>
      <w:r w:rsidRPr="00EB4CD0">
        <w:t>,</w:t>
      </w:r>
      <w:r>
        <w:rPr>
          <w:rStyle w:val="Lbjegyzet-hivatkozs"/>
        </w:rPr>
        <w:footnoteReference w:id="2"/>
      </w:r>
      <w:r w:rsidRPr="00EB4CD0">
        <w:t xml:space="preserve"> s írok. Először úti tapasztalataimról. Sikerült megúsznom a kalauzok támadásait is csomagjaim miatt. Az első veszélyből egy fiatalember mentett ki, akit megkértem, vallja magáénak egyik bőröndömet. Még a hátizsákot is elvállalta. Velencébe a vonat </w:t>
      </w:r>
      <w:proofErr w:type="spellStart"/>
      <w:r w:rsidRPr="00EB4CD0">
        <w:t>d.u</w:t>
      </w:r>
      <w:proofErr w:type="spellEnd"/>
      <w:r w:rsidRPr="00EB4CD0">
        <w:t xml:space="preserve">. ½2 órakor ért csak be. Holmimat a ruhatárba tettem, s elmentem csatangolni. Hordárt könnyű találni, </w:t>
      </w:r>
      <w:proofErr w:type="spellStart"/>
      <w:r w:rsidRPr="00EB4CD0">
        <w:t>kocsijaikkal</w:t>
      </w:r>
      <w:proofErr w:type="spellEnd"/>
      <w:r w:rsidRPr="00EB4CD0">
        <w:t xml:space="preserve"> ott settenkednek a</w:t>
      </w:r>
      <w:r>
        <w:t xml:space="preserve"> vonat mellett. Hátizsákom sem </w:t>
      </w:r>
      <w:r w:rsidRPr="00EB4CD0">
        <w:t>zártam le, épen, sértetlenül maradt mégis.</w:t>
      </w:r>
    </w:p>
    <w:p w:rsidR="000A2A15" w:rsidRDefault="000A2A15" w:rsidP="000A2A15">
      <w:pPr>
        <w:jc w:val="both"/>
      </w:pPr>
      <w:r w:rsidRPr="00EB4CD0">
        <w:tab/>
        <w:t xml:space="preserve">A vonat este 8 óra 15 perckor indul tovább. A Rómából reggel induló </w:t>
      </w:r>
      <w:proofErr w:type="spellStart"/>
      <w:r w:rsidRPr="00EB4CD0">
        <w:t>direttissimónak</w:t>
      </w:r>
      <w:proofErr w:type="spellEnd"/>
      <w:r w:rsidRPr="00EB4CD0">
        <w:t xml:space="preserve"> nyomát sem láttam. Csupán a Milano irányából jövő érkezett meg 8 óra tájban. Vagyis: okvetlenül az esti vonattal gyere, a reggelihez nem kapsz csatlakozást.</w:t>
      </w:r>
    </w:p>
    <w:p w:rsidR="000A2A15" w:rsidRDefault="000A2A15" w:rsidP="000A2A15">
      <w:pPr>
        <w:jc w:val="both"/>
      </w:pPr>
      <w:r w:rsidRPr="00EB4CD0">
        <w:tab/>
        <w:t xml:space="preserve">Az olasz s trieszti határvizsgálatok igen gyorsan mennek. Az olasz határon elkérték a </w:t>
      </w:r>
      <w:proofErr w:type="spellStart"/>
      <w:r w:rsidRPr="00EB4CD0">
        <w:t>soggiornómat</w:t>
      </w:r>
      <w:proofErr w:type="spellEnd"/>
      <w:r>
        <w:rPr>
          <w:rStyle w:val="Lbjegyzet-hivatkozs"/>
        </w:rPr>
        <w:footnoteReference w:id="3"/>
      </w:r>
      <w:r w:rsidRPr="00EB4CD0">
        <w:t xml:space="preserve"> is, de ha Neked nem lesz, az sem baj. Vissza nem tartanak, attól ne félj. A jugoszláv határon – mint már a </w:t>
      </w:r>
      <w:proofErr w:type="spellStart"/>
      <w:r w:rsidRPr="00EB4CD0">
        <w:t>Jenőék</w:t>
      </w:r>
      <w:proofErr w:type="spellEnd"/>
      <w:r>
        <w:rPr>
          <w:rStyle w:val="Lbjegyzet-hivatkozs"/>
        </w:rPr>
        <w:footnoteReference w:id="4"/>
      </w:r>
      <w:r w:rsidRPr="00EB4CD0">
        <w:t xml:space="preserve"> is megírták – fölírják az idegen pénzt</w:t>
      </w:r>
      <w:r>
        <w:t>,</w:t>
      </w:r>
      <w:r w:rsidRPr="00EB4CD0">
        <w:t xml:space="preserve"> s egy írást adnak róla. A másik határon ezt az írást elveszik. Nekem is csupán az olasz határon kellett megnyitnom a hátizsákomat (csak azt), másutt semmit. A jugoszláv s magyar határőrök remekül viselkedtek. A trieszti részre tartalékolj 220 lírát. Jugoszláv területen egyébként igen lassan megy a vonat és sokat áll. Ezért ér csak másnap este 6-kor Murakeresztúrra, ahonnan 9</w:t>
      </w:r>
      <w:r>
        <w:t xml:space="preserve"> </w:t>
      </w:r>
      <w:r w:rsidRPr="00EB4CD0">
        <w:t xml:space="preserve">órakor megy tovább Kanizsára. Itt megint áll éjjel ½2-ig. De ez már Neked mindegy, nem kell leszállnod. Én leszálltam, s </w:t>
      </w:r>
      <w:proofErr w:type="spellStart"/>
      <w:r w:rsidRPr="00EB4CD0">
        <w:t>Morvayéknál</w:t>
      </w:r>
      <w:proofErr w:type="spellEnd"/>
      <w:r>
        <w:rPr>
          <w:rStyle w:val="Lbjegyzet-hivatkozs"/>
        </w:rPr>
        <w:footnoteReference w:id="5"/>
      </w:r>
      <w:r w:rsidRPr="00EB4CD0">
        <w:t xml:space="preserve"> aludtam. Úgyhogy csak csütörtök este értem haza Pécsre. A vonatban </w:t>
      </w:r>
      <w:r>
        <w:t>m</w:t>
      </w:r>
      <w:r w:rsidRPr="00EB4CD0">
        <w:t>eleg volt, de Jugoszláviában nem mindig. Öltözzél fel jól! Ha a jugoszláv jegyed megvan, egyetlen szót sem kell beszélned, s ha mégis akarsz, németül lehet. A határőrökkel is. A magyar részre Murakeresztúron is megveheted a jegyet, ha lesz forintod. Idő van bőven.</w:t>
      </w:r>
    </w:p>
    <w:p w:rsidR="000A2A15" w:rsidRDefault="000A2A15" w:rsidP="000A2A15">
      <w:pPr>
        <w:jc w:val="both"/>
      </w:pPr>
      <w:r w:rsidRPr="00EB4CD0">
        <w:tab/>
        <w:t xml:space="preserve">Kiss </w:t>
      </w:r>
      <w:proofErr w:type="spellStart"/>
      <w:r w:rsidRPr="00EB4CD0">
        <w:t>Miskáék</w:t>
      </w:r>
      <w:proofErr w:type="spellEnd"/>
      <w:r>
        <w:t xml:space="preserve"> </w:t>
      </w:r>
      <w:r w:rsidRPr="00EB4CD0">
        <w:t>családi ügye kb. úgy áll, ahogyan már értesültünk róla. Még nem voltam náluk, különös újságot nem írhatok. Amit hallottál, úgy van, de látva legalább nem dolgozik olyan szertelenül a fantázia. Ennyivel jobb a közelség.</w:t>
      </w:r>
    </w:p>
    <w:p w:rsidR="000A2A15" w:rsidRDefault="000A2A15" w:rsidP="000A2A15">
      <w:pPr>
        <w:jc w:val="both"/>
      </w:pPr>
      <w:r w:rsidRPr="00EB4CD0">
        <w:tab/>
        <w:t xml:space="preserve">Kedves Gyulám, a kis mozaik-brossot, azt hiszem, otthagytam. Egy papírba volt csomagolva. Ha netán megkerül, hozd el, légy szíves. El kellett volna hoznom a narancshéjat is, tudták volna használni. Látod-e, jól sejtettem. Narancs, citrom van Velencében, s lesz is, mikor Te jössz. Vásárolj ott, ne Rómában. Mindjárt az állomás közelében, a </w:t>
      </w:r>
      <w:proofErr w:type="spellStart"/>
      <w:r w:rsidRPr="00EB4CD0">
        <w:t>vaporetto-állomás</w:t>
      </w:r>
      <w:proofErr w:type="spellEnd"/>
      <w:r w:rsidRPr="00EB4CD0">
        <w:t xml:space="preserve"> mellett van egy utcai árus. </w:t>
      </w:r>
      <w:r w:rsidRPr="00EB4CD0">
        <w:lastRenderedPageBreak/>
        <w:t xml:space="preserve">Különösen a citroma gyönyörű. </w:t>
      </w:r>
      <w:proofErr w:type="spellStart"/>
      <w:r w:rsidRPr="00EB4CD0">
        <w:t>Szultaminát</w:t>
      </w:r>
      <w:proofErr w:type="spellEnd"/>
      <w:r w:rsidRPr="00EB4CD0">
        <w:t xml:space="preserve"> 25 líráért is adnak. Általában semmi sem drágább (esetleg a szállodák), mint Rómában.</w:t>
      </w:r>
    </w:p>
    <w:p w:rsidR="000A2A15" w:rsidRDefault="000A2A15" w:rsidP="000A2A15">
      <w:pPr>
        <w:jc w:val="both"/>
      </w:pPr>
      <w:r w:rsidRPr="00EB4CD0">
        <w:tab/>
        <w:t xml:space="preserve">Pár napja vagyok itthon, s olyan valószínűtlennek érzem a mát és a tegnapot. Azt, hogy Rómában voltam, s azt, hogy most meg Pécsett járok. Nagyon-nagyon használd ki utolsó napjaidat, innen látom csak igazán, milyen csodálatos városban éltem öt hónapig. Ezt a levelet, kérlek, </w:t>
      </w:r>
      <w:proofErr w:type="gramStart"/>
      <w:r w:rsidRPr="00EB4CD0">
        <w:t>add</w:t>
      </w:r>
      <w:proofErr w:type="gramEnd"/>
      <w:r w:rsidRPr="00EB4CD0">
        <w:t xml:space="preserve"> át Kardosnénak</w:t>
      </w:r>
      <w:r>
        <w:rPr>
          <w:rStyle w:val="Lbjegyzet-hivatkozs"/>
        </w:rPr>
        <w:footnoteReference w:id="6"/>
      </w:r>
      <w:r w:rsidRPr="00EB4CD0">
        <w:t xml:space="preserve"> Mindenkit üdvözlök. </w:t>
      </w:r>
      <w:proofErr w:type="spellStart"/>
      <w:r w:rsidRPr="00EB4CD0">
        <w:t>Sanyiék</w:t>
      </w:r>
      <w:proofErr w:type="spellEnd"/>
      <w:r>
        <w:rPr>
          <w:rStyle w:val="Lbjegyzet-hivatkozs"/>
        </w:rPr>
        <w:footnoteReference w:id="7"/>
      </w:r>
      <w:r w:rsidRPr="00EB4CD0">
        <w:t xml:space="preserve"> ne haragudjanak, hogy nem búcsúztam el tőlük, nem találtam őket.</w:t>
      </w:r>
    </w:p>
    <w:p w:rsidR="000A2A15" w:rsidRDefault="000A2A15" w:rsidP="00A35474">
      <w:pPr>
        <w:jc w:val="both"/>
        <w:rPr>
          <w:i/>
        </w:rPr>
        <w:sectPr w:rsidR="000A2A15" w:rsidSect="000A2A15">
          <w:footnotePr>
            <w:pos w:val="beneathText"/>
            <w:numRestart w:val="eachSect"/>
          </w:footnotePr>
          <w:pgSz w:w="11906" w:h="16838"/>
          <w:pgMar w:top="1417" w:right="1417" w:bottom="1417" w:left="1417" w:header="708" w:footer="708" w:gutter="0"/>
          <w:cols w:space="708"/>
          <w:docGrid w:linePitch="360"/>
        </w:sectPr>
      </w:pPr>
    </w:p>
    <w:p w:rsidR="00C35B4E" w:rsidRDefault="001D18C2" w:rsidP="00B030C6">
      <w:pPr>
        <w:jc w:val="center"/>
        <w:rPr>
          <w:b/>
        </w:rPr>
      </w:pPr>
      <w:r>
        <w:rPr>
          <w:b/>
        </w:rPr>
        <w:lastRenderedPageBreak/>
        <w:t xml:space="preserve">A </w:t>
      </w:r>
      <w:r w:rsidR="00B030C6">
        <w:rPr>
          <w:b/>
        </w:rPr>
        <w:t>Csorba-Takáts levelezés 68.</w:t>
      </w:r>
      <w:r w:rsidR="00B030C6" w:rsidRPr="004D3CC5">
        <w:rPr>
          <w:b/>
        </w:rPr>
        <w:t xml:space="preserve"> </w:t>
      </w:r>
      <w:r w:rsidR="00B030C6">
        <w:rPr>
          <w:b/>
        </w:rPr>
        <w:t xml:space="preserve">levele. </w:t>
      </w:r>
    </w:p>
    <w:p w:rsidR="001D18C2" w:rsidRDefault="001D18C2" w:rsidP="001D18C2">
      <w:pPr>
        <w:jc w:val="center"/>
        <w:rPr>
          <w:b/>
        </w:rPr>
      </w:pPr>
      <w:r>
        <w:rPr>
          <w:b/>
        </w:rPr>
        <w:t>(A kötetből kimaradt levelek ezek után olvashatók!)</w:t>
      </w:r>
    </w:p>
    <w:p w:rsidR="00B030C6" w:rsidRDefault="001D18C2" w:rsidP="00B030C6">
      <w:pPr>
        <w:jc w:val="center"/>
      </w:pPr>
      <w:r>
        <w:rPr>
          <w:b/>
        </w:rPr>
        <w:t xml:space="preserve">68. </w:t>
      </w:r>
      <w:r w:rsidR="00B030C6" w:rsidRPr="004D3CC5">
        <w:rPr>
          <w:b/>
        </w:rPr>
        <w:t>Csorba Győző levele</w:t>
      </w:r>
    </w:p>
    <w:p w:rsidR="00B030C6" w:rsidRPr="00EB4CD0" w:rsidRDefault="00B030C6" w:rsidP="00B030C6">
      <w:pPr>
        <w:jc w:val="both"/>
      </w:pPr>
      <w:r w:rsidRPr="00EB4CD0">
        <w:t>Pécs, 1955. december 17.</w:t>
      </w:r>
    </w:p>
    <w:p w:rsidR="00B030C6" w:rsidRDefault="00B030C6" w:rsidP="00C35B4E">
      <w:pPr>
        <w:jc w:val="both"/>
      </w:pPr>
      <w:r w:rsidRPr="00EB4CD0">
        <w:tab/>
        <w:t>Kedves Gyulám,</w:t>
      </w:r>
    </w:p>
    <w:p w:rsidR="00B030C6" w:rsidRDefault="00B030C6" w:rsidP="00B030C6">
      <w:pPr>
        <w:ind w:firstLine="709"/>
        <w:jc w:val="both"/>
      </w:pPr>
      <w:proofErr w:type="gramStart"/>
      <w:r w:rsidRPr="00EB4CD0">
        <w:t>szem</w:t>
      </w:r>
      <w:proofErr w:type="gramEnd"/>
      <w:r w:rsidRPr="00EB4CD0">
        <w:t xml:space="preserve"> előtt tartva rangodat, valódi miniszteriális papíron írok. Két versed jó lesz – hacsak közben nem kanyarodunk még egyet – de azt szeretném kérni Tőled, hogy a „Mint a villám” c. vers szándékolt javításairól légy szíves tájékoztatni. Két helyen látok benne ceruzával írt változtatást, de az egyiket, az utolsó sorban nem tudom elolvasni. Ha esetleg még van egy-két szabad versed, küldj hozzájuk kiegészítést.</w:t>
      </w:r>
      <w:r>
        <w:rPr>
          <w:rStyle w:val="Lbjegyzet-hivatkozs"/>
        </w:rPr>
        <w:footnoteReference w:id="8"/>
      </w:r>
    </w:p>
    <w:p w:rsidR="00B030C6" w:rsidRDefault="00B030C6" w:rsidP="00B030C6">
      <w:pPr>
        <w:ind w:firstLine="709"/>
        <w:jc w:val="both"/>
      </w:pPr>
      <w:r w:rsidRPr="00EB4CD0">
        <w:t xml:space="preserve">Írtál-e Pestre a Janus-ügyben? Mert mondanom sem kell, a brigantiknak még mindig nem jutott eszükbe, hogy jön a karácsony és minden tisztességes családapának szüksége van a pénzre. De most már én is türelmem fogytán </w:t>
      </w:r>
      <w:proofErr w:type="gramStart"/>
      <w:r w:rsidRPr="00EB4CD0">
        <w:t>vagyok</w:t>
      </w:r>
      <w:proofErr w:type="gramEnd"/>
      <w:r w:rsidRPr="00EB4CD0">
        <w:t xml:space="preserve"> és ha sürgősen nem cselekszenek, az ENSZ-hez fordulok, végre is miért lettünk a tagja.</w:t>
      </w:r>
      <w:r>
        <w:rPr>
          <w:rStyle w:val="Lbjegyzet-hivatkozs"/>
        </w:rPr>
        <w:footnoteReference w:id="9"/>
      </w:r>
    </w:p>
    <w:p w:rsidR="00B030C6" w:rsidRPr="00EB4CD0" w:rsidRDefault="00B030C6" w:rsidP="00B030C6">
      <w:pPr>
        <w:ind w:firstLine="709"/>
        <w:jc w:val="both"/>
      </w:pPr>
      <w:r w:rsidRPr="00EB4CD0">
        <w:t>Kellemes karácsonyi ünnepet (sajnos nem –</w:t>
      </w:r>
      <w:proofErr w:type="spellStart"/>
      <w:r w:rsidRPr="00EB4CD0">
        <w:t>peket</w:t>
      </w:r>
      <w:proofErr w:type="spellEnd"/>
      <w:r w:rsidRPr="00EB4CD0">
        <w:t>) és boldog újévet kívánok, kedves Feleségednek és Neked és baráti szeretettel ölellek</w:t>
      </w:r>
      <w:r w:rsidRPr="00EB4CD0">
        <w:tab/>
      </w:r>
      <w:r w:rsidRPr="00EB4CD0">
        <w:tab/>
        <w:t>Győző</w:t>
      </w:r>
    </w:p>
    <w:p w:rsidR="00B030C6" w:rsidRDefault="00B030C6" w:rsidP="00B030C6">
      <w:pPr>
        <w:jc w:val="both"/>
        <w:rPr>
          <w:i/>
        </w:rPr>
      </w:pPr>
    </w:p>
    <w:p w:rsidR="00B030C6" w:rsidRDefault="00B030C6" w:rsidP="00B030C6">
      <w:pPr>
        <w:ind w:firstLine="709"/>
        <w:jc w:val="both"/>
        <w:rPr>
          <w:i/>
        </w:rPr>
      </w:pPr>
      <w:r w:rsidRPr="00903BA0">
        <w:rPr>
          <w:i/>
        </w:rPr>
        <w:t xml:space="preserve">Levél. Gépírás. Fejléces boríték. Magyar Írók Szövetsége Pécsi Csoportja Pécs Széchenyi tér 16. Takáts Gyula elvtársnak, Kaposvár </w:t>
      </w:r>
      <w:proofErr w:type="spellStart"/>
      <w:r w:rsidRPr="00903BA0">
        <w:rPr>
          <w:i/>
        </w:rPr>
        <w:t>Rippl</w:t>
      </w:r>
      <w:proofErr w:type="spellEnd"/>
      <w:r w:rsidRPr="00903BA0">
        <w:rPr>
          <w:i/>
        </w:rPr>
        <w:t xml:space="preserve"> Rónai Museum.</w:t>
      </w:r>
    </w:p>
    <w:p w:rsidR="00B030C6" w:rsidRDefault="00B030C6" w:rsidP="00B030C6">
      <w:pPr>
        <w:ind w:firstLine="709"/>
        <w:jc w:val="both"/>
        <w:rPr>
          <w:i/>
        </w:rPr>
        <w:sectPr w:rsidR="00B030C6" w:rsidSect="00B030C6">
          <w:footnotePr>
            <w:pos w:val="beneathText"/>
            <w:numRestart w:val="eachSect"/>
          </w:footnotePr>
          <w:pgSz w:w="11906" w:h="16838"/>
          <w:pgMar w:top="1417" w:right="1417" w:bottom="1417" w:left="1417" w:header="708" w:footer="708" w:gutter="0"/>
          <w:cols w:space="708"/>
          <w:docGrid w:linePitch="360"/>
        </w:sectPr>
      </w:pPr>
    </w:p>
    <w:p w:rsidR="00D14A05" w:rsidRDefault="00D14A05" w:rsidP="00D14A05">
      <w:pPr>
        <w:jc w:val="center"/>
      </w:pPr>
      <w:r>
        <w:rPr>
          <w:b/>
        </w:rPr>
        <w:lastRenderedPageBreak/>
        <w:t>Csorba-Takáts levelezés 6</w:t>
      </w:r>
      <w:r w:rsidR="00C35B4E">
        <w:rPr>
          <w:b/>
        </w:rPr>
        <w:t>9</w:t>
      </w:r>
      <w:r>
        <w:rPr>
          <w:b/>
        </w:rPr>
        <w:t>.</w:t>
      </w:r>
      <w:r w:rsidRPr="004D3CC5">
        <w:rPr>
          <w:b/>
        </w:rPr>
        <w:t xml:space="preserve"> </w:t>
      </w:r>
      <w:r>
        <w:rPr>
          <w:b/>
        </w:rPr>
        <w:t xml:space="preserve">levele. </w:t>
      </w:r>
    </w:p>
    <w:p w:rsidR="00B030C6" w:rsidRPr="004D3CC5" w:rsidRDefault="00B030C6" w:rsidP="00B030C6">
      <w:pPr>
        <w:jc w:val="center"/>
        <w:rPr>
          <w:b/>
        </w:rPr>
      </w:pPr>
      <w:r>
        <w:rPr>
          <w:b/>
        </w:rPr>
        <w:t xml:space="preserve">69. </w:t>
      </w:r>
      <w:r w:rsidRPr="004D3CC5">
        <w:rPr>
          <w:b/>
        </w:rPr>
        <w:t>Takáts Gyula levele</w:t>
      </w:r>
    </w:p>
    <w:p w:rsidR="00B030C6" w:rsidRDefault="00B030C6" w:rsidP="00B030C6">
      <w:pPr>
        <w:jc w:val="both"/>
      </w:pPr>
      <w:r>
        <w:t>Kedves Győzőm,</w:t>
      </w:r>
    </w:p>
    <w:p w:rsidR="00B030C6" w:rsidRDefault="00B030C6" w:rsidP="00B030C6">
      <w:pPr>
        <w:jc w:val="both"/>
      </w:pPr>
      <w:proofErr w:type="gramStart"/>
      <w:r>
        <w:t>köszönöm</w:t>
      </w:r>
      <w:proofErr w:type="gramEnd"/>
      <w:r>
        <w:t xml:space="preserve"> a figyelmeztetést. Valóban nem néztem meg a verset. Amit itt küldök, az a végleges szöveg. (Végleges</w:t>
      </w:r>
      <w:proofErr w:type="gramStart"/>
      <w:r>
        <w:t>?!</w:t>
      </w:r>
      <w:proofErr w:type="gramEnd"/>
      <w:r>
        <w:t xml:space="preserve"> Mennyit lehetne erről beszélni!) Kérlek, közöljétek így! Ami a </w:t>
      </w:r>
      <w:r w:rsidRPr="00142188">
        <w:t xml:space="preserve">kiadást </w:t>
      </w:r>
      <w:r>
        <w:t xml:space="preserve">illeti, az Új Hang új száma megnyugtató. Itt inkább nívóról van szó, mint kanyarintásról. A két versem – azt hiszem – mehet. Sajnos, nem tudok másikat küldeni, mert évvége van és beteg is voltam, meg most is hervadt vagyok. – Győzőm, </w:t>
      </w:r>
      <w:r w:rsidRPr="00F04747">
        <w:rPr>
          <w:u w:val="single"/>
        </w:rPr>
        <w:t>Nándornak</w:t>
      </w:r>
      <w:r>
        <w:t xml:space="preserve"> írjál át, hogy mikor jelenik meg a </w:t>
      </w:r>
      <w:proofErr w:type="spellStart"/>
      <w:r>
        <w:t>Dtúl</w:t>
      </w:r>
      <w:proofErr w:type="spellEnd"/>
      <w:r>
        <w:t>, mert akkor Az emberekhez c. könyvemről elkészíti a kritikát. – Jót vártunk ezzel a kötettel! –Szeretném, ha ebbe a számba bekerülne.</w:t>
      </w:r>
    </w:p>
    <w:p w:rsidR="00B030C6" w:rsidRDefault="00B030C6" w:rsidP="00B030C6">
      <w:pPr>
        <w:jc w:val="both"/>
      </w:pPr>
      <w:r>
        <w:t>Ami a J. P.-t illeti, bizony nem írtam, mert azt hittem, Pesten a Somogyi Est alkalmával személyesen elintézem a honoráriumot, ám beteg lettem és itt ragadtam a somogyi berekben.</w:t>
      </w:r>
    </w:p>
    <w:p w:rsidR="00EA4558" w:rsidRDefault="00EA4558" w:rsidP="00EA4558">
      <w:pPr>
        <w:jc w:val="both"/>
      </w:pPr>
      <w:r>
        <w:t xml:space="preserve">Egész családoddal együtt ölel, boldog új-esztendőt és Karácsonyt kívánva (emlékszel a rómaira?) </w:t>
      </w:r>
      <w:proofErr w:type="gramStart"/>
      <w:r>
        <w:t>maradok</w:t>
      </w:r>
      <w:proofErr w:type="gramEnd"/>
      <w:r>
        <w:t xml:space="preserve"> híved</w:t>
      </w:r>
    </w:p>
    <w:p w:rsidR="00EA4558" w:rsidRDefault="00EA4558" w:rsidP="00EA4558">
      <w:pPr>
        <w:jc w:val="both"/>
        <w:rPr>
          <w:i/>
        </w:rPr>
      </w:pPr>
      <w:r w:rsidRPr="00EA4558">
        <w:rPr>
          <w:i/>
        </w:rPr>
        <w:t xml:space="preserve">955. XII. 22. </w:t>
      </w:r>
      <w:r w:rsidRPr="00EA4558">
        <w:rPr>
          <w:i/>
        </w:rPr>
        <w:tab/>
      </w:r>
      <w:r w:rsidRPr="00EA4558">
        <w:rPr>
          <w:i/>
        </w:rPr>
        <w:tab/>
      </w:r>
      <w:r w:rsidRPr="00EA4558">
        <w:rPr>
          <w:i/>
        </w:rPr>
        <w:tab/>
      </w:r>
      <w:r w:rsidRPr="00EA4558">
        <w:rPr>
          <w:i/>
        </w:rPr>
        <w:tab/>
      </w:r>
      <w:r w:rsidRPr="00EA4558">
        <w:rPr>
          <w:i/>
        </w:rPr>
        <w:tab/>
      </w:r>
      <w:r w:rsidRPr="00EA4558">
        <w:rPr>
          <w:i/>
        </w:rPr>
        <w:tab/>
      </w:r>
      <w:r w:rsidRPr="00EA4558">
        <w:rPr>
          <w:i/>
        </w:rPr>
        <w:tab/>
      </w:r>
      <w:r w:rsidRPr="00EA4558">
        <w:rPr>
          <w:i/>
        </w:rPr>
        <w:tab/>
      </w:r>
      <w:r w:rsidRPr="00EA4558">
        <w:rPr>
          <w:i/>
        </w:rPr>
        <w:tab/>
        <w:t>Gyula</w:t>
      </w:r>
    </w:p>
    <w:p w:rsidR="00EA4558" w:rsidRDefault="00EA4558" w:rsidP="00EA4558">
      <w:pPr>
        <w:jc w:val="both"/>
        <w:rPr>
          <w:i/>
        </w:rPr>
      </w:pPr>
    </w:p>
    <w:p w:rsidR="00EA4558" w:rsidRDefault="00EA4558" w:rsidP="00EA4558">
      <w:pPr>
        <w:pStyle w:val="Lbjegyzetszveg"/>
        <w:jc w:val="center"/>
        <w:rPr>
          <w:b/>
          <w:i/>
          <w:sz w:val="28"/>
          <w:szCs w:val="28"/>
        </w:rPr>
      </w:pPr>
      <w:r w:rsidRPr="00B030C6">
        <w:rPr>
          <w:b/>
          <w:i/>
          <w:sz w:val="28"/>
          <w:szCs w:val="28"/>
        </w:rPr>
        <w:t>A kötetből kimaradt 2. Takáts levél, válasz az előzőkre:</w:t>
      </w:r>
    </w:p>
    <w:p w:rsidR="00EA4558" w:rsidRDefault="00EA4558" w:rsidP="00EA4558">
      <w:pPr>
        <w:pStyle w:val="Lbjegyzetszveg"/>
        <w:jc w:val="center"/>
        <w:rPr>
          <w:b/>
          <w:i/>
          <w:sz w:val="28"/>
          <w:szCs w:val="28"/>
        </w:rPr>
      </w:pPr>
    </w:p>
    <w:p w:rsidR="00EA4558" w:rsidRPr="005F32A1" w:rsidRDefault="00EA4558" w:rsidP="00EA4558">
      <w:pPr>
        <w:pStyle w:val="Style1"/>
        <w:widowControl/>
        <w:ind w:left="170" w:firstLine="720"/>
        <w:jc w:val="right"/>
        <w:rPr>
          <w:rStyle w:val="FontStyle12"/>
          <w:rFonts w:asciiTheme="minorHAnsi" w:hAnsiTheme="minorHAnsi"/>
          <w:b/>
          <w:i/>
          <w:sz w:val="24"/>
          <w:szCs w:val="24"/>
        </w:rPr>
      </w:pPr>
      <w:r w:rsidRPr="005F32A1">
        <w:rPr>
          <w:rStyle w:val="FontStyle12"/>
          <w:rFonts w:asciiTheme="minorHAnsi" w:hAnsiTheme="minorHAnsi"/>
          <w:b/>
          <w:i/>
          <w:sz w:val="24"/>
          <w:szCs w:val="24"/>
        </w:rPr>
        <w:t>„</w:t>
      </w:r>
      <w:proofErr w:type="spellStart"/>
      <w:r w:rsidRPr="005F32A1">
        <w:rPr>
          <w:rStyle w:val="FontStyle12"/>
          <w:rFonts w:asciiTheme="minorHAnsi" w:hAnsiTheme="minorHAnsi"/>
          <w:b/>
          <w:i/>
          <w:sz w:val="24"/>
          <w:szCs w:val="24"/>
        </w:rPr>
        <w:t>Bpest</w:t>
      </w:r>
      <w:proofErr w:type="spellEnd"/>
      <w:r w:rsidRPr="005F32A1">
        <w:rPr>
          <w:rStyle w:val="FontStyle12"/>
          <w:rFonts w:asciiTheme="minorHAnsi" w:hAnsiTheme="minorHAnsi"/>
          <w:b/>
          <w:i/>
          <w:sz w:val="24"/>
          <w:szCs w:val="24"/>
        </w:rPr>
        <w:t>, 1956. febr. 1O.</w:t>
      </w:r>
    </w:p>
    <w:p w:rsidR="00EA4558" w:rsidRDefault="00EA4558" w:rsidP="00EA4558">
      <w:pPr>
        <w:pStyle w:val="Style3"/>
        <w:widowControl/>
        <w:spacing w:line="240" w:lineRule="auto"/>
        <w:ind w:left="170" w:firstLine="720"/>
        <w:rPr>
          <w:sz w:val="20"/>
          <w:szCs w:val="20"/>
        </w:rPr>
      </w:pPr>
    </w:p>
    <w:p w:rsidR="00EA4558" w:rsidRPr="005F32A1"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5F32A1">
        <w:rPr>
          <w:rStyle w:val="FontStyle12"/>
          <w:rFonts w:asciiTheme="minorHAnsi" w:hAnsiTheme="minorHAnsi"/>
          <w:b/>
          <w:i/>
          <w:sz w:val="24"/>
          <w:szCs w:val="24"/>
        </w:rPr>
        <w:t>Győzőm!</w:t>
      </w:r>
    </w:p>
    <w:p w:rsidR="00EA4558" w:rsidRPr="005F32A1" w:rsidRDefault="00EA4558" w:rsidP="00EA4558">
      <w:pPr>
        <w:pStyle w:val="Style3"/>
        <w:widowControl/>
        <w:spacing w:line="240" w:lineRule="auto"/>
        <w:ind w:left="170" w:firstLine="720"/>
        <w:jc w:val="both"/>
        <w:rPr>
          <w:rFonts w:asciiTheme="minorHAnsi" w:hAnsiTheme="minorHAnsi"/>
          <w:b/>
          <w:i/>
        </w:rPr>
      </w:pPr>
    </w:p>
    <w:p w:rsidR="00EA4558" w:rsidRPr="005F32A1"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5F32A1">
        <w:rPr>
          <w:rStyle w:val="FontStyle12"/>
          <w:rFonts w:asciiTheme="minorHAnsi" w:hAnsiTheme="minorHAnsi"/>
          <w:b/>
          <w:i/>
          <w:sz w:val="24"/>
          <w:szCs w:val="24"/>
        </w:rPr>
        <w:t xml:space="preserve">Intézkedtem a honorárium ügyében. Mondhatom, országos viszonylatban is ritkán találni ilyen blőd ügyintézést, mint a Tankönyvkiadónál. Felhívtam telefonon őket s hosszas keresgélés után </w:t>
      </w:r>
      <w:r w:rsidR="00D04D10">
        <w:rPr>
          <w:rStyle w:val="FontStyle12"/>
          <w:rFonts w:asciiTheme="minorHAnsi" w:hAnsiTheme="minorHAnsi"/>
          <w:b/>
          <w:i/>
          <w:sz w:val="24"/>
          <w:szCs w:val="24"/>
        </w:rPr>
        <w:t>(</w:t>
      </w:r>
      <w:r w:rsidRPr="005F32A1">
        <w:rPr>
          <w:rStyle w:val="FontStyle12"/>
          <w:rFonts w:asciiTheme="minorHAnsi" w:hAnsiTheme="minorHAnsi"/>
          <w:b/>
          <w:i/>
          <w:sz w:val="24"/>
          <w:szCs w:val="24"/>
        </w:rPr>
        <w:t xml:space="preserve">mivel </w:t>
      </w:r>
      <w:proofErr w:type="spellStart"/>
      <w:r w:rsidRPr="005F32A1">
        <w:rPr>
          <w:rStyle w:val="FontStyle12"/>
          <w:rFonts w:asciiTheme="minorHAnsi" w:hAnsiTheme="minorHAnsi"/>
          <w:b/>
          <w:i/>
          <w:sz w:val="24"/>
          <w:szCs w:val="24"/>
        </w:rPr>
        <w:t>senkisem</w:t>
      </w:r>
      <w:proofErr w:type="spellEnd"/>
      <w:r w:rsidRPr="005F32A1">
        <w:rPr>
          <w:rStyle w:val="FontStyle12"/>
          <w:rFonts w:asciiTheme="minorHAnsi" w:hAnsiTheme="minorHAnsi"/>
          <w:b/>
          <w:i/>
          <w:sz w:val="24"/>
          <w:szCs w:val="24"/>
        </w:rPr>
        <w:t xml:space="preserve"> tudta egy ideig meg mondani, hogy azt az úgynevezett Világirodalmi Antológiát oda</w:t>
      </w:r>
      <w:r w:rsidRPr="005F32A1">
        <w:rPr>
          <w:rStyle w:val="FontStyle12"/>
          <w:rFonts w:asciiTheme="minorHAnsi" w:hAnsiTheme="minorHAnsi"/>
          <w:b/>
          <w:i/>
          <w:sz w:val="24"/>
          <w:szCs w:val="24"/>
        </w:rPr>
        <w:softHyphen/>
        <w:t>bent ki csinálja</w:t>
      </w:r>
      <w:r w:rsidR="00D04D10">
        <w:rPr>
          <w:rStyle w:val="FontStyle12"/>
          <w:rFonts w:asciiTheme="minorHAnsi" w:hAnsiTheme="minorHAnsi"/>
          <w:b/>
          <w:i/>
          <w:sz w:val="24"/>
          <w:szCs w:val="24"/>
        </w:rPr>
        <w:t>!</w:t>
      </w:r>
      <w:r w:rsidRPr="005F32A1">
        <w:rPr>
          <w:rStyle w:val="FontStyle12"/>
          <w:rFonts w:asciiTheme="minorHAnsi" w:hAnsiTheme="minorHAnsi"/>
          <w:b/>
          <w:i/>
          <w:sz w:val="24"/>
          <w:szCs w:val="24"/>
        </w:rPr>
        <w:t>)</w:t>
      </w:r>
      <w:r w:rsidR="00D04D10">
        <w:rPr>
          <w:rStyle w:val="FontStyle12"/>
          <w:rFonts w:asciiTheme="minorHAnsi" w:hAnsiTheme="minorHAnsi"/>
          <w:b/>
          <w:i/>
          <w:sz w:val="24"/>
          <w:szCs w:val="24"/>
        </w:rPr>
        <w:t xml:space="preserve"> </w:t>
      </w:r>
      <w:proofErr w:type="gramStart"/>
      <w:r w:rsidRPr="005F32A1">
        <w:rPr>
          <w:rStyle w:val="FontStyle12"/>
          <w:rFonts w:asciiTheme="minorHAnsi" w:hAnsiTheme="minorHAnsi"/>
          <w:b/>
          <w:i/>
          <w:sz w:val="24"/>
          <w:szCs w:val="24"/>
        </w:rPr>
        <w:t>végre</w:t>
      </w:r>
      <w:proofErr w:type="gramEnd"/>
      <w:r w:rsidRPr="005F32A1">
        <w:rPr>
          <w:rStyle w:val="FontStyle12"/>
          <w:rFonts w:asciiTheme="minorHAnsi" w:hAnsiTheme="minorHAnsi"/>
          <w:b/>
          <w:i/>
          <w:sz w:val="24"/>
          <w:szCs w:val="24"/>
        </w:rPr>
        <w:t xml:space="preserve"> egy nővel tárgyalhattam.</w:t>
      </w:r>
      <w:r w:rsidR="00D04D10">
        <w:rPr>
          <w:rStyle w:val="FontStyle12"/>
          <w:rFonts w:asciiTheme="minorHAnsi" w:hAnsiTheme="minorHAnsi"/>
          <w:b/>
          <w:i/>
          <w:sz w:val="24"/>
          <w:szCs w:val="24"/>
        </w:rPr>
        <w:t xml:space="preserve"> A n</w:t>
      </w:r>
      <w:r w:rsidRPr="005F32A1">
        <w:rPr>
          <w:rStyle w:val="FontStyle12"/>
          <w:rFonts w:asciiTheme="minorHAnsi" w:hAnsiTheme="minorHAnsi"/>
          <w:b/>
          <w:i/>
          <w:sz w:val="24"/>
          <w:szCs w:val="24"/>
        </w:rPr>
        <w:t>agysád zavartan közöl</w:t>
      </w:r>
      <w:r w:rsidRPr="005F32A1">
        <w:rPr>
          <w:rStyle w:val="FontStyle12"/>
          <w:rFonts w:asciiTheme="minorHAnsi" w:hAnsiTheme="minorHAnsi"/>
          <w:b/>
          <w:i/>
          <w:sz w:val="24"/>
          <w:szCs w:val="24"/>
        </w:rPr>
        <w:softHyphen/>
        <w:t xml:space="preserve">te, hogy azért nem tudta elküldeni a pénzt, mert nem tudja a címedet. Persze, megjegyeztem, hogy az első kiadás idején honnan szerezték </w:t>
      </w:r>
      <w:r w:rsidRPr="00D04D10">
        <w:rPr>
          <w:rStyle w:val="FontStyle11"/>
          <w:rFonts w:asciiTheme="minorHAnsi" w:hAnsiTheme="minorHAnsi"/>
          <w:i/>
        </w:rPr>
        <w:t xml:space="preserve">meg </w:t>
      </w:r>
      <w:r w:rsidRPr="005F32A1">
        <w:rPr>
          <w:rStyle w:val="FontStyle12"/>
          <w:rFonts w:asciiTheme="minorHAnsi" w:hAnsiTheme="minorHAnsi"/>
          <w:b/>
          <w:i/>
          <w:sz w:val="24"/>
          <w:szCs w:val="24"/>
        </w:rPr>
        <w:t xml:space="preserve">a címet, erre még nagyobb zavarban kijelentette, hogy neki tulajdonképpen egy írás kell Csorba Győzőtől, melyben kéri a neki járó honoráriumot. Én megjegyeztem, hogy ennél nagyobb ostobaságot még nem hallottam, de őt ez nem zavarta már és arra kért, hogy a nevezett pénz-kikönyörgő levelet szerezzem be és sürgősen juttassam el hozzá, mert aki ilyen </w:t>
      </w:r>
      <w:r w:rsidRPr="005F32A1">
        <w:rPr>
          <w:rStyle w:val="FontStyle11"/>
          <w:rFonts w:asciiTheme="minorHAnsi" w:hAnsiTheme="minorHAnsi"/>
          <w:b w:val="0"/>
          <w:i/>
        </w:rPr>
        <w:t>leve</w:t>
      </w:r>
      <w:r w:rsidRPr="005F32A1">
        <w:rPr>
          <w:rStyle w:val="FontStyle12"/>
          <w:rFonts w:asciiTheme="minorHAnsi" w:hAnsiTheme="minorHAnsi"/>
          <w:b/>
          <w:i/>
          <w:sz w:val="24"/>
          <w:szCs w:val="24"/>
        </w:rPr>
        <w:t>let nem ír,</w:t>
      </w:r>
      <w:r>
        <w:rPr>
          <w:rStyle w:val="FontStyle12"/>
          <w:rFonts w:asciiTheme="minorHAnsi" w:hAnsiTheme="minorHAnsi"/>
          <w:b/>
          <w:i/>
          <w:sz w:val="24"/>
          <w:szCs w:val="24"/>
        </w:rPr>
        <w:t xml:space="preserve"> </w:t>
      </w:r>
      <w:r w:rsidRPr="005F32A1">
        <w:rPr>
          <w:rStyle w:val="FontStyle12"/>
          <w:rFonts w:asciiTheme="minorHAnsi" w:hAnsiTheme="minorHAnsi"/>
          <w:b/>
          <w:i/>
          <w:sz w:val="24"/>
          <w:szCs w:val="24"/>
        </w:rPr>
        <w:t>az sokkal később kap pénzt. Felháborodásomban én magam írtam egy levelet és - utólagos engedelmeddel - aláírtam a nevedet. Átküldtem még délután a kézbesítővel. A hölgy szerint kb. két héten belül elküldik a pénzedet. Ha nem kaptad meg, írj s én igen te</w:t>
      </w:r>
      <w:r w:rsidRPr="005F32A1">
        <w:rPr>
          <w:rStyle w:val="FontStyle12"/>
          <w:rFonts w:asciiTheme="minorHAnsi" w:hAnsiTheme="minorHAnsi"/>
          <w:b/>
          <w:i/>
          <w:sz w:val="24"/>
          <w:szCs w:val="24"/>
        </w:rPr>
        <w:softHyphen/>
        <w:t xml:space="preserve">kintélyes botrányt fogok csinálni belőle, Isten tudja, nekem az </w:t>
      </w:r>
      <w:proofErr w:type="spellStart"/>
      <w:r w:rsidRPr="005F32A1">
        <w:rPr>
          <w:rStyle w:val="FontStyle12"/>
          <w:rFonts w:asciiTheme="minorHAnsi" w:hAnsiTheme="minorHAnsi"/>
          <w:b/>
          <w:i/>
          <w:sz w:val="24"/>
          <w:szCs w:val="24"/>
        </w:rPr>
        <w:t>az</w:t>
      </w:r>
      <w:proofErr w:type="spellEnd"/>
      <w:r w:rsidRPr="005F32A1">
        <w:rPr>
          <w:rStyle w:val="FontStyle12"/>
          <w:rFonts w:asciiTheme="minorHAnsi" w:hAnsiTheme="minorHAnsi"/>
          <w:b/>
          <w:i/>
          <w:sz w:val="24"/>
          <w:szCs w:val="24"/>
        </w:rPr>
        <w:t xml:space="preserve"> érzésem, hogy </w:t>
      </w:r>
      <w:proofErr w:type="spellStart"/>
      <w:r w:rsidRPr="005F32A1">
        <w:rPr>
          <w:rStyle w:val="FontStyle12"/>
          <w:rFonts w:asciiTheme="minorHAnsi" w:hAnsiTheme="minorHAnsi"/>
          <w:b/>
          <w:i/>
          <w:sz w:val="24"/>
          <w:szCs w:val="24"/>
        </w:rPr>
        <w:t>emögött</w:t>
      </w:r>
      <w:proofErr w:type="spellEnd"/>
      <w:r w:rsidRPr="005F32A1">
        <w:rPr>
          <w:rStyle w:val="FontStyle12"/>
          <w:rFonts w:asciiTheme="minorHAnsi" w:hAnsiTheme="minorHAnsi"/>
          <w:b/>
          <w:i/>
          <w:sz w:val="24"/>
          <w:szCs w:val="24"/>
        </w:rPr>
        <w:t xml:space="preserve"> disznóságok rejtőznek.</w:t>
      </w:r>
    </w:p>
    <w:p w:rsidR="00EA4558" w:rsidRPr="005F32A1"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5F32A1">
        <w:rPr>
          <w:rStyle w:val="FontStyle12"/>
          <w:rFonts w:asciiTheme="minorHAnsi" w:hAnsiTheme="minorHAnsi"/>
          <w:b/>
          <w:i/>
          <w:sz w:val="24"/>
          <w:szCs w:val="24"/>
        </w:rPr>
        <w:t>Ennyit a honoráriumról.</w:t>
      </w:r>
    </w:p>
    <w:p w:rsidR="00EA4558" w:rsidRPr="005F32A1"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5F32A1">
        <w:rPr>
          <w:rStyle w:val="FontStyle12"/>
          <w:rFonts w:asciiTheme="minorHAnsi" w:hAnsiTheme="minorHAnsi"/>
          <w:b/>
          <w:i/>
          <w:sz w:val="24"/>
          <w:szCs w:val="24"/>
        </w:rPr>
        <w:t xml:space="preserve">Titokban közölték velem, hogy leadott regényem az első külső lektornak általában tetszett . </w:t>
      </w:r>
      <w:proofErr w:type="gramStart"/>
      <w:r w:rsidRPr="005F32A1">
        <w:rPr>
          <w:rStyle w:val="FontStyle12"/>
          <w:rFonts w:asciiTheme="minorHAnsi" w:hAnsiTheme="minorHAnsi"/>
          <w:b/>
          <w:i/>
          <w:sz w:val="24"/>
          <w:szCs w:val="24"/>
        </w:rPr>
        <w:t>A</w:t>
      </w:r>
      <w:proofErr w:type="gramEnd"/>
      <w:r w:rsidRPr="005F32A1">
        <w:rPr>
          <w:rStyle w:val="FontStyle12"/>
          <w:rFonts w:asciiTheme="minorHAnsi" w:hAnsiTheme="minorHAnsi"/>
          <w:b/>
          <w:i/>
          <w:sz w:val="24"/>
          <w:szCs w:val="24"/>
        </w:rPr>
        <w:t xml:space="preserve"> dolgot nekem megsúgó úr szerint a legfőbb kifogás az,</w:t>
      </w:r>
      <w:r w:rsidR="002C6110">
        <w:rPr>
          <w:rStyle w:val="FontStyle12"/>
          <w:rFonts w:asciiTheme="minorHAnsi" w:hAnsiTheme="minorHAnsi"/>
          <w:b/>
          <w:i/>
          <w:sz w:val="24"/>
          <w:szCs w:val="24"/>
        </w:rPr>
        <w:t xml:space="preserve"> </w:t>
      </w:r>
      <w:r w:rsidRPr="005F32A1">
        <w:rPr>
          <w:rStyle w:val="FontStyle12"/>
          <w:rFonts w:asciiTheme="minorHAnsi" w:hAnsiTheme="minorHAnsi"/>
          <w:b/>
          <w:i/>
          <w:sz w:val="24"/>
          <w:szCs w:val="24"/>
        </w:rPr>
        <w:t xml:space="preserve">hogy nem </w:t>
      </w:r>
      <w:r w:rsidRPr="005F32A1">
        <w:rPr>
          <w:rStyle w:val="FontStyle12"/>
          <w:rFonts w:asciiTheme="minorHAnsi" w:hAnsiTheme="minorHAnsi"/>
          <w:b/>
          <w:i/>
          <w:sz w:val="24"/>
          <w:szCs w:val="24"/>
        </w:rPr>
        <w:lastRenderedPageBreak/>
        <w:t xml:space="preserve">szocialista reálista, hanem csak </w:t>
      </w:r>
      <w:proofErr w:type="spellStart"/>
      <w:r w:rsidRPr="005F32A1">
        <w:rPr>
          <w:rStyle w:val="FontStyle12"/>
          <w:rFonts w:asciiTheme="minorHAnsi" w:hAnsiTheme="minorHAnsi"/>
          <w:b/>
          <w:i/>
          <w:sz w:val="24"/>
          <w:szCs w:val="24"/>
        </w:rPr>
        <w:t>kisrealisata</w:t>
      </w:r>
      <w:proofErr w:type="spellEnd"/>
      <w:r w:rsidRPr="005F32A1">
        <w:rPr>
          <w:rStyle w:val="FontStyle12"/>
          <w:rFonts w:asciiTheme="minorHAnsi" w:hAnsiTheme="minorHAnsi"/>
          <w:b/>
          <w:i/>
          <w:sz w:val="24"/>
          <w:szCs w:val="24"/>
        </w:rPr>
        <w:t>. Kommentárt nem fűzök hozzá. Talán nem is tudnék.</w:t>
      </w:r>
    </w:p>
    <w:p w:rsidR="00EA4558"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5F32A1">
        <w:rPr>
          <w:rStyle w:val="FontStyle12"/>
          <w:rFonts w:asciiTheme="minorHAnsi" w:hAnsiTheme="minorHAnsi"/>
          <w:b/>
          <w:i/>
          <w:sz w:val="24"/>
          <w:szCs w:val="24"/>
        </w:rPr>
        <w:t>Írtam két verset, az egyiket a következő számban elhelyezhet</w:t>
      </w:r>
      <w:r w:rsidRPr="005F32A1">
        <w:rPr>
          <w:rStyle w:val="FontStyle12"/>
          <w:rFonts w:asciiTheme="minorHAnsi" w:hAnsiTheme="minorHAnsi"/>
          <w:b/>
          <w:i/>
          <w:sz w:val="24"/>
          <w:szCs w:val="24"/>
        </w:rPr>
        <w:softHyphen/>
        <w:t xml:space="preserve">nétek. Majd annakidején elküldöm, ha </w:t>
      </w:r>
      <w:proofErr w:type="gramStart"/>
      <w:r w:rsidRPr="005F32A1">
        <w:rPr>
          <w:rStyle w:val="FontStyle12"/>
          <w:rFonts w:asciiTheme="minorHAnsi" w:hAnsiTheme="minorHAnsi"/>
          <w:b/>
          <w:i/>
          <w:sz w:val="24"/>
          <w:szCs w:val="24"/>
        </w:rPr>
        <w:t>megfelel</w:t>
      </w:r>
      <w:proofErr w:type="gramEnd"/>
      <w:r w:rsidRPr="005F32A1">
        <w:rPr>
          <w:rStyle w:val="FontStyle12"/>
          <w:rFonts w:asciiTheme="minorHAnsi" w:hAnsiTheme="minorHAnsi"/>
          <w:b/>
          <w:i/>
          <w:sz w:val="24"/>
          <w:szCs w:val="24"/>
        </w:rPr>
        <w:t xml:space="preserve"> közöljétek.</w:t>
      </w:r>
      <w:r>
        <w:rPr>
          <w:rStyle w:val="FontStyle12"/>
          <w:rFonts w:asciiTheme="minorHAnsi" w:hAnsiTheme="minorHAnsi"/>
          <w:b/>
          <w:i/>
          <w:sz w:val="24"/>
          <w:szCs w:val="24"/>
        </w:rPr>
        <w:t xml:space="preserve"> </w:t>
      </w:r>
    </w:p>
    <w:p w:rsidR="00EA4558" w:rsidRPr="00EA4558"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EA4558">
        <w:rPr>
          <w:rStyle w:val="FontStyle12"/>
          <w:rFonts w:asciiTheme="minorHAnsi" w:hAnsiTheme="minorHAnsi"/>
          <w:b/>
          <w:i/>
          <w:sz w:val="24"/>
          <w:szCs w:val="24"/>
        </w:rPr>
        <w:t>Hideg van, nagyon hideg van, más újság nincs.</w:t>
      </w:r>
    </w:p>
    <w:p w:rsidR="00EA4558" w:rsidRPr="00EA4558"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EA4558">
        <w:rPr>
          <w:rStyle w:val="FontStyle12"/>
          <w:rFonts w:asciiTheme="minorHAnsi" w:hAnsiTheme="minorHAnsi"/>
          <w:b/>
          <w:i/>
          <w:sz w:val="24"/>
          <w:szCs w:val="24"/>
        </w:rPr>
        <w:t>Ha megkaptad a pénzt, írj, nehogy tovább piszkálgassam őket a kelleténél.</w:t>
      </w:r>
    </w:p>
    <w:p w:rsidR="00EA4558" w:rsidRPr="00EA4558"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EA4558">
        <w:rPr>
          <w:rStyle w:val="FontStyle12"/>
          <w:rFonts w:asciiTheme="minorHAnsi" w:hAnsiTheme="minorHAnsi"/>
          <w:b/>
          <w:i/>
          <w:sz w:val="24"/>
          <w:szCs w:val="24"/>
        </w:rPr>
        <w:t xml:space="preserve">Feleségednek és mindhárom Leányodnak kézcsók, Téged ölel: </w:t>
      </w:r>
    </w:p>
    <w:p w:rsidR="00EA4558" w:rsidRDefault="00EA4558" w:rsidP="00EA4558">
      <w:pPr>
        <w:pStyle w:val="Style3"/>
        <w:widowControl/>
        <w:spacing w:line="240" w:lineRule="auto"/>
        <w:ind w:left="170" w:firstLine="720"/>
        <w:jc w:val="both"/>
        <w:rPr>
          <w:rStyle w:val="FontStyle12"/>
          <w:rFonts w:asciiTheme="minorHAnsi" w:hAnsiTheme="minorHAnsi"/>
          <w:b/>
          <w:i/>
          <w:sz w:val="24"/>
          <w:szCs w:val="24"/>
        </w:rPr>
      </w:pP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r>
      <w:r w:rsidRPr="00EA4558">
        <w:rPr>
          <w:rStyle w:val="FontStyle12"/>
          <w:rFonts w:asciiTheme="minorHAnsi" w:hAnsiTheme="minorHAnsi"/>
          <w:b/>
          <w:i/>
          <w:sz w:val="24"/>
          <w:szCs w:val="24"/>
        </w:rPr>
        <w:tab/>
        <w:t>Gyula</w:t>
      </w:r>
      <w:r w:rsidR="001D18C2">
        <w:rPr>
          <w:rStyle w:val="FontStyle12"/>
          <w:rFonts w:asciiTheme="minorHAnsi" w:hAnsiTheme="minorHAnsi"/>
          <w:b/>
          <w:i/>
          <w:sz w:val="24"/>
          <w:szCs w:val="24"/>
        </w:rPr>
        <w:t>”</w:t>
      </w:r>
    </w:p>
    <w:p w:rsidR="001D18C2" w:rsidRDefault="001D18C2" w:rsidP="00EA4558">
      <w:pPr>
        <w:pStyle w:val="Style3"/>
        <w:widowControl/>
        <w:spacing w:line="240" w:lineRule="auto"/>
        <w:ind w:left="170" w:firstLine="720"/>
        <w:jc w:val="both"/>
        <w:rPr>
          <w:rStyle w:val="FontStyle12"/>
          <w:rFonts w:asciiTheme="minorHAnsi" w:hAnsiTheme="minorHAnsi"/>
          <w:b/>
          <w:i/>
          <w:sz w:val="24"/>
          <w:szCs w:val="24"/>
        </w:rPr>
      </w:pPr>
    </w:p>
    <w:p w:rsidR="002C6110" w:rsidRPr="00E25BEF" w:rsidRDefault="002C6110" w:rsidP="002C6110">
      <w:pPr>
        <w:pStyle w:val="Style3"/>
        <w:widowControl/>
        <w:spacing w:line="240" w:lineRule="auto"/>
        <w:ind w:firstLine="0"/>
        <w:jc w:val="both"/>
        <w:rPr>
          <w:rStyle w:val="FontStyle12"/>
          <w:rFonts w:asciiTheme="minorHAnsi" w:hAnsiTheme="minorHAnsi"/>
          <w:i/>
          <w:sz w:val="20"/>
          <w:szCs w:val="20"/>
        </w:rPr>
      </w:pPr>
      <w:r w:rsidRPr="00E25BEF">
        <w:rPr>
          <w:rStyle w:val="FontStyle12"/>
          <w:rFonts w:asciiTheme="minorHAnsi" w:hAnsiTheme="minorHAnsi"/>
          <w:i/>
          <w:sz w:val="20"/>
          <w:szCs w:val="20"/>
        </w:rPr>
        <w:t xml:space="preserve">Honorárium ügyében: </w:t>
      </w:r>
      <w:r w:rsidRPr="00E25BEF">
        <w:rPr>
          <w:rStyle w:val="FontStyle12"/>
          <w:rFonts w:asciiTheme="minorHAnsi" w:hAnsiTheme="minorHAnsi"/>
          <w:sz w:val="20"/>
          <w:szCs w:val="20"/>
        </w:rPr>
        <w:t>ld. előző levelek: a Tankönyvkiadónál készülő Világirodalmi antológiában megjelent Janus-fordítások honoráriuma</w:t>
      </w:r>
    </w:p>
    <w:p w:rsidR="002C6110" w:rsidRPr="00E25BEF" w:rsidRDefault="002C6110" w:rsidP="002C6110">
      <w:pPr>
        <w:pStyle w:val="Style3"/>
        <w:widowControl/>
        <w:spacing w:line="240" w:lineRule="auto"/>
        <w:ind w:firstLine="0"/>
        <w:jc w:val="both"/>
        <w:rPr>
          <w:rStyle w:val="FontStyle12"/>
          <w:rFonts w:asciiTheme="minorHAnsi" w:hAnsiTheme="minorHAnsi"/>
          <w:i/>
          <w:sz w:val="20"/>
          <w:szCs w:val="20"/>
        </w:rPr>
      </w:pPr>
      <w:r w:rsidRPr="00E25BEF">
        <w:rPr>
          <w:rStyle w:val="FontStyle12"/>
          <w:rFonts w:asciiTheme="minorHAnsi" w:hAnsiTheme="minorHAnsi"/>
          <w:i/>
          <w:sz w:val="20"/>
          <w:szCs w:val="20"/>
        </w:rPr>
        <w:t xml:space="preserve">Hideg van, nagyon hideg van: </w:t>
      </w:r>
      <w:r w:rsidRPr="00E25BEF">
        <w:rPr>
          <w:rStyle w:val="FontStyle12"/>
          <w:rFonts w:asciiTheme="minorHAnsi" w:hAnsiTheme="minorHAnsi"/>
          <w:sz w:val="20"/>
          <w:szCs w:val="20"/>
        </w:rPr>
        <w:t>nyilvánvaló utalás a politikai helyzetre</w:t>
      </w:r>
    </w:p>
    <w:p w:rsidR="00BB796A" w:rsidRDefault="00BB796A" w:rsidP="00BB796A">
      <w:pPr>
        <w:pStyle w:val="Style3"/>
        <w:widowControl/>
        <w:spacing w:line="240" w:lineRule="auto"/>
        <w:ind w:left="170" w:hanging="28"/>
        <w:jc w:val="both"/>
        <w:rPr>
          <w:rStyle w:val="FontStyle12"/>
          <w:rFonts w:asciiTheme="minorHAnsi" w:hAnsiTheme="minorHAnsi"/>
          <w:b/>
          <w:i/>
          <w:sz w:val="24"/>
          <w:szCs w:val="24"/>
        </w:rPr>
      </w:pPr>
    </w:p>
    <w:p w:rsidR="00BB796A" w:rsidRDefault="00BB796A" w:rsidP="00BB796A">
      <w:pPr>
        <w:pStyle w:val="Lbjegyzetszveg"/>
        <w:jc w:val="center"/>
        <w:rPr>
          <w:b/>
          <w:i/>
          <w:sz w:val="28"/>
          <w:szCs w:val="28"/>
        </w:rPr>
      </w:pPr>
      <w:r w:rsidRPr="00B030C6">
        <w:rPr>
          <w:b/>
          <w:i/>
          <w:sz w:val="28"/>
          <w:szCs w:val="28"/>
        </w:rPr>
        <w:t xml:space="preserve">A kötetből kimaradt 2. Takáts levél, </w:t>
      </w:r>
      <w:r>
        <w:rPr>
          <w:b/>
          <w:i/>
          <w:sz w:val="28"/>
          <w:szCs w:val="28"/>
        </w:rPr>
        <w:t xml:space="preserve">az előző </w:t>
      </w:r>
      <w:r w:rsidR="001D18C2">
        <w:rPr>
          <w:b/>
          <w:i/>
          <w:sz w:val="28"/>
          <w:szCs w:val="28"/>
        </w:rPr>
        <w:t>„</w:t>
      </w:r>
      <w:r>
        <w:rPr>
          <w:b/>
          <w:i/>
          <w:sz w:val="28"/>
          <w:szCs w:val="28"/>
        </w:rPr>
        <w:t>folytatása</w:t>
      </w:r>
      <w:r w:rsidR="001D18C2">
        <w:rPr>
          <w:b/>
          <w:i/>
          <w:sz w:val="28"/>
          <w:szCs w:val="28"/>
        </w:rPr>
        <w:t>”</w:t>
      </w:r>
      <w:r>
        <w:rPr>
          <w:b/>
          <w:i/>
          <w:sz w:val="28"/>
          <w:szCs w:val="28"/>
        </w:rPr>
        <w:t xml:space="preserve"> </w:t>
      </w:r>
    </w:p>
    <w:p w:rsidR="00BB796A" w:rsidRDefault="00BB796A" w:rsidP="00BB796A">
      <w:pPr>
        <w:pStyle w:val="Lbjegyzetszveg"/>
        <w:jc w:val="center"/>
        <w:rPr>
          <w:b/>
          <w:i/>
          <w:sz w:val="28"/>
          <w:szCs w:val="28"/>
        </w:rPr>
      </w:pPr>
    </w:p>
    <w:p w:rsidR="00BB796A" w:rsidRPr="00BB796A" w:rsidRDefault="00BB796A" w:rsidP="00BB796A">
      <w:pPr>
        <w:pStyle w:val="Style2"/>
        <w:widowControl/>
        <w:spacing w:line="240" w:lineRule="auto"/>
        <w:jc w:val="both"/>
        <w:rPr>
          <w:rStyle w:val="FontStyle11"/>
          <w:rFonts w:asciiTheme="minorHAnsi" w:hAnsiTheme="minorHAnsi"/>
          <w:i/>
        </w:rPr>
      </w:pPr>
      <w:r>
        <w:rPr>
          <w:rStyle w:val="FontStyle11"/>
          <w:rFonts w:asciiTheme="minorHAnsi" w:hAnsiTheme="minorHAnsi"/>
          <w:i/>
        </w:rPr>
        <w:t>„</w:t>
      </w:r>
      <w:r w:rsidRPr="00BB796A">
        <w:rPr>
          <w:rStyle w:val="FontStyle11"/>
          <w:rFonts w:asciiTheme="minorHAnsi" w:hAnsiTheme="minorHAnsi"/>
          <w:i/>
        </w:rPr>
        <w:t>Kedves Győzőm,</w:t>
      </w:r>
    </w:p>
    <w:p w:rsidR="00BB796A" w:rsidRPr="00BB796A" w:rsidRDefault="00BB796A" w:rsidP="00BB796A">
      <w:pPr>
        <w:pStyle w:val="Style2"/>
        <w:widowControl/>
        <w:spacing w:line="240" w:lineRule="auto"/>
        <w:jc w:val="both"/>
        <w:rPr>
          <w:rStyle w:val="FontStyle11"/>
          <w:rFonts w:asciiTheme="minorHAnsi" w:hAnsiTheme="minorHAnsi"/>
          <w:i/>
        </w:rPr>
      </w:pPr>
    </w:p>
    <w:p w:rsidR="00BB796A" w:rsidRPr="00BB796A" w:rsidRDefault="00BB796A" w:rsidP="00BB796A">
      <w:pPr>
        <w:pStyle w:val="Style2"/>
        <w:widowControl/>
        <w:spacing w:line="240" w:lineRule="auto"/>
        <w:ind w:firstLine="720"/>
        <w:jc w:val="both"/>
        <w:rPr>
          <w:rStyle w:val="FontStyle11"/>
          <w:rFonts w:asciiTheme="minorHAnsi" w:hAnsiTheme="minorHAnsi"/>
          <w:i/>
        </w:rPr>
      </w:pPr>
      <w:proofErr w:type="gramStart"/>
      <w:r w:rsidRPr="00BB796A">
        <w:rPr>
          <w:rStyle w:val="FontStyle11"/>
          <w:rFonts w:asciiTheme="minorHAnsi" w:hAnsiTheme="minorHAnsi"/>
          <w:i/>
        </w:rPr>
        <w:t>lassan</w:t>
      </w:r>
      <w:proofErr w:type="gramEnd"/>
      <w:r w:rsidRPr="00BB796A">
        <w:rPr>
          <w:rStyle w:val="FontStyle11"/>
          <w:rFonts w:asciiTheme="minorHAnsi" w:hAnsiTheme="minorHAnsi"/>
          <w:i/>
        </w:rPr>
        <w:t xml:space="preserve"> ocsúdván a nyavalyából, átnéztem pár versemet. Azokból itt küldenék hármat. Azzal a kéréssel, hogy csatoljad a küldött másik kettőhöz. Így talán mégis többszínű lesz, amit közöltök tőlem. Egy kis dunántúli szám sem ártana a Dunán</w:t>
      </w:r>
      <w:r w:rsidRPr="00BB796A">
        <w:rPr>
          <w:rStyle w:val="FontStyle11"/>
          <w:rFonts w:asciiTheme="minorHAnsi" w:hAnsiTheme="minorHAnsi"/>
          <w:i/>
        </w:rPr>
        <w:softHyphen/>
        <w:t xml:space="preserve">túlban, úgy, amint említetted. Szedjél össze tőled, W. Sanyitól verseket. Mikor jelenik meg az új szám? Nándornak ne feledkezzél meg említést tenni, ölel Benneteket, boldog </w:t>
      </w:r>
      <w:proofErr w:type="gramStart"/>
      <w:r w:rsidRPr="00BB796A">
        <w:rPr>
          <w:rStyle w:val="FontStyle11"/>
          <w:rFonts w:asciiTheme="minorHAnsi" w:hAnsiTheme="minorHAnsi"/>
          <w:i/>
        </w:rPr>
        <w:t>új esztendőt</w:t>
      </w:r>
      <w:proofErr w:type="gramEnd"/>
      <w:r w:rsidRPr="00BB796A">
        <w:rPr>
          <w:rStyle w:val="FontStyle11"/>
          <w:rFonts w:asciiTheme="minorHAnsi" w:hAnsiTheme="minorHAnsi"/>
          <w:i/>
        </w:rPr>
        <w:t xml:space="preserve"> kívánva kedves családodnak</w:t>
      </w:r>
    </w:p>
    <w:p w:rsidR="00BB796A" w:rsidRPr="00BB796A" w:rsidRDefault="00BB796A" w:rsidP="00BB796A">
      <w:pPr>
        <w:pStyle w:val="Style2"/>
        <w:widowControl/>
        <w:spacing w:line="240" w:lineRule="auto"/>
        <w:jc w:val="both"/>
        <w:rPr>
          <w:rStyle w:val="FontStyle11"/>
          <w:rFonts w:asciiTheme="minorHAnsi" w:hAnsiTheme="minorHAnsi"/>
          <w:i/>
        </w:rPr>
      </w:pPr>
    </w:p>
    <w:p w:rsidR="00BB796A" w:rsidRPr="00BB796A" w:rsidRDefault="00BB796A" w:rsidP="00BB796A">
      <w:pPr>
        <w:pStyle w:val="Style2"/>
        <w:widowControl/>
        <w:spacing w:line="240" w:lineRule="auto"/>
        <w:jc w:val="both"/>
        <w:rPr>
          <w:rStyle w:val="FontStyle11"/>
          <w:rFonts w:asciiTheme="minorHAnsi" w:hAnsiTheme="minorHAnsi"/>
          <w:i/>
        </w:rPr>
      </w:pPr>
      <w:r w:rsidRPr="00BB796A">
        <w:rPr>
          <w:rStyle w:val="FontStyle11"/>
          <w:rFonts w:asciiTheme="minorHAnsi" w:hAnsiTheme="minorHAnsi"/>
          <w:i/>
        </w:rPr>
        <w:tab/>
      </w:r>
      <w:r w:rsidRPr="00BB796A">
        <w:rPr>
          <w:rStyle w:val="FontStyle11"/>
          <w:rFonts w:asciiTheme="minorHAnsi" w:hAnsiTheme="minorHAnsi"/>
          <w:i/>
        </w:rPr>
        <w:tab/>
      </w:r>
      <w:r w:rsidRPr="00BB796A">
        <w:rPr>
          <w:rStyle w:val="FontStyle11"/>
          <w:rFonts w:asciiTheme="minorHAnsi" w:hAnsiTheme="minorHAnsi"/>
          <w:i/>
        </w:rPr>
        <w:tab/>
      </w:r>
      <w:r w:rsidRPr="00BB796A">
        <w:rPr>
          <w:rStyle w:val="FontStyle11"/>
          <w:rFonts w:asciiTheme="minorHAnsi" w:hAnsiTheme="minorHAnsi"/>
          <w:i/>
        </w:rPr>
        <w:tab/>
      </w:r>
      <w:r w:rsidRPr="00BB796A">
        <w:rPr>
          <w:rStyle w:val="FontStyle11"/>
          <w:rFonts w:asciiTheme="minorHAnsi" w:hAnsiTheme="minorHAnsi"/>
          <w:i/>
        </w:rPr>
        <w:tab/>
      </w:r>
      <w:r w:rsidRPr="00BB796A">
        <w:rPr>
          <w:rStyle w:val="FontStyle11"/>
          <w:rFonts w:asciiTheme="minorHAnsi" w:hAnsiTheme="minorHAnsi"/>
          <w:i/>
        </w:rPr>
        <w:tab/>
        <w:t>Gyula</w:t>
      </w:r>
    </w:p>
    <w:p w:rsidR="00BB796A" w:rsidRDefault="00BB796A" w:rsidP="00BB796A">
      <w:pPr>
        <w:pStyle w:val="Cmsor1"/>
        <w:rPr>
          <w:rFonts w:asciiTheme="minorHAnsi" w:eastAsiaTheme="minorHAnsi" w:hAnsiTheme="minorHAnsi"/>
          <w:i/>
          <w:sz w:val="24"/>
          <w:szCs w:val="24"/>
          <w:lang w:eastAsia="en-US"/>
        </w:rPr>
      </w:pPr>
      <w:r w:rsidRPr="00BB796A">
        <w:rPr>
          <w:rFonts w:asciiTheme="minorHAnsi" w:eastAsiaTheme="minorHAnsi" w:hAnsiTheme="minorHAnsi"/>
          <w:i/>
          <w:sz w:val="24"/>
          <w:szCs w:val="24"/>
          <w:lang w:eastAsia="en-US"/>
        </w:rPr>
        <w:t xml:space="preserve">P. S. Hogy van Szántó Tibor szeme? Sokszor gondolok rá. Igen érdekel, írjatok róla. </w:t>
      </w:r>
      <w:r w:rsidR="00D878DA">
        <w:rPr>
          <w:rFonts w:asciiTheme="minorHAnsi" w:eastAsiaTheme="minorHAnsi" w:hAnsiTheme="minorHAnsi"/>
          <w:i/>
          <w:sz w:val="24"/>
          <w:szCs w:val="24"/>
          <w:lang w:eastAsia="en-US"/>
        </w:rPr>
        <w:t>J</w:t>
      </w:r>
      <w:r w:rsidRPr="00BB796A">
        <w:rPr>
          <w:rFonts w:asciiTheme="minorHAnsi" w:eastAsiaTheme="minorHAnsi" w:hAnsiTheme="minorHAnsi"/>
          <w:i/>
          <w:sz w:val="24"/>
          <w:szCs w:val="24"/>
          <w:lang w:eastAsia="en-US"/>
        </w:rPr>
        <w:t xml:space="preserve">obbulás kívánok neki az </w:t>
      </w:r>
      <w:proofErr w:type="gramStart"/>
      <w:r w:rsidRPr="00BB796A">
        <w:rPr>
          <w:rFonts w:asciiTheme="minorHAnsi" w:eastAsiaTheme="minorHAnsi" w:hAnsiTheme="minorHAnsi"/>
          <w:i/>
          <w:sz w:val="24"/>
          <w:szCs w:val="24"/>
          <w:lang w:eastAsia="en-US"/>
        </w:rPr>
        <w:t>új esztendőre</w:t>
      </w:r>
      <w:proofErr w:type="gramEnd"/>
      <w:r w:rsidRPr="00BB796A">
        <w:rPr>
          <w:rFonts w:asciiTheme="minorHAnsi" w:eastAsiaTheme="minorHAnsi" w:hAnsiTheme="minorHAnsi"/>
          <w:i/>
          <w:sz w:val="24"/>
          <w:szCs w:val="24"/>
          <w:lang w:eastAsia="en-US"/>
        </w:rPr>
        <w:t>. Kérlek, közöljétek vele…</w:t>
      </w:r>
      <w:r>
        <w:rPr>
          <w:rFonts w:asciiTheme="minorHAnsi" w:eastAsiaTheme="minorHAnsi" w:hAnsiTheme="minorHAnsi"/>
          <w:i/>
          <w:sz w:val="24"/>
          <w:szCs w:val="24"/>
          <w:lang w:eastAsia="en-US"/>
        </w:rPr>
        <w:t xml:space="preserve">”  </w:t>
      </w:r>
    </w:p>
    <w:p w:rsidR="00D878DA" w:rsidRPr="00E25BEF" w:rsidRDefault="00D878DA" w:rsidP="00BB796A">
      <w:pPr>
        <w:rPr>
          <w:sz w:val="20"/>
          <w:szCs w:val="20"/>
        </w:rPr>
      </w:pPr>
      <w:r>
        <w:br/>
      </w:r>
      <w:r w:rsidRPr="00E25BEF">
        <w:rPr>
          <w:i/>
          <w:sz w:val="20"/>
          <w:szCs w:val="20"/>
        </w:rPr>
        <w:t xml:space="preserve">W. Sanyi: </w:t>
      </w:r>
      <w:r w:rsidRPr="00E25BEF">
        <w:rPr>
          <w:sz w:val="20"/>
          <w:szCs w:val="20"/>
        </w:rPr>
        <w:t>Weöres Sándor</w:t>
      </w:r>
      <w:r w:rsidRPr="00E25BEF">
        <w:rPr>
          <w:i/>
          <w:sz w:val="20"/>
          <w:szCs w:val="20"/>
        </w:rPr>
        <w:br/>
        <w:t xml:space="preserve">Nándor: </w:t>
      </w:r>
      <w:r w:rsidRPr="00E25BEF">
        <w:rPr>
          <w:sz w:val="20"/>
          <w:szCs w:val="20"/>
        </w:rPr>
        <w:t xml:space="preserve">Várkonyi Nándor, akkor a </w:t>
      </w:r>
      <w:r w:rsidR="001962B8" w:rsidRPr="00E25BEF">
        <w:rPr>
          <w:i/>
          <w:sz w:val="20"/>
          <w:szCs w:val="20"/>
        </w:rPr>
        <w:t>Sorsunk</w:t>
      </w:r>
      <w:r w:rsidR="001962B8" w:rsidRPr="00E25BEF">
        <w:rPr>
          <w:sz w:val="20"/>
          <w:szCs w:val="20"/>
        </w:rPr>
        <w:t xml:space="preserve"> </w:t>
      </w:r>
      <w:r w:rsidRPr="00E25BEF">
        <w:rPr>
          <w:sz w:val="20"/>
          <w:szCs w:val="20"/>
        </w:rPr>
        <w:t>c. pécsi folyóirat szerkesztője volt</w:t>
      </w:r>
      <w:r w:rsidRPr="00E25BEF">
        <w:rPr>
          <w:i/>
          <w:sz w:val="20"/>
          <w:szCs w:val="20"/>
        </w:rPr>
        <w:br/>
      </w:r>
      <w:r w:rsidR="00E25BEF" w:rsidRPr="00E25BEF">
        <w:rPr>
          <w:i/>
          <w:sz w:val="20"/>
          <w:szCs w:val="20"/>
        </w:rPr>
        <w:t>„</w:t>
      </w:r>
      <w:proofErr w:type="gramStart"/>
      <w:r w:rsidR="001962B8" w:rsidRPr="00E25BEF">
        <w:rPr>
          <w:i/>
          <w:sz w:val="20"/>
          <w:szCs w:val="20"/>
        </w:rPr>
        <w:t>Hogy</w:t>
      </w:r>
      <w:proofErr w:type="gramEnd"/>
      <w:r w:rsidR="001962B8" w:rsidRPr="00E25BEF">
        <w:rPr>
          <w:i/>
          <w:sz w:val="20"/>
          <w:szCs w:val="20"/>
        </w:rPr>
        <w:t xml:space="preserve"> van </w:t>
      </w:r>
      <w:r w:rsidRPr="00E25BEF">
        <w:rPr>
          <w:i/>
          <w:sz w:val="20"/>
          <w:szCs w:val="20"/>
        </w:rPr>
        <w:t>Szántó Tibor</w:t>
      </w:r>
      <w:r w:rsidR="001962B8" w:rsidRPr="00E25BEF">
        <w:rPr>
          <w:i/>
          <w:sz w:val="20"/>
          <w:szCs w:val="20"/>
        </w:rPr>
        <w:t xml:space="preserve"> szeme?</w:t>
      </w:r>
      <w:r w:rsidR="00E25BEF" w:rsidRPr="00E25BEF">
        <w:rPr>
          <w:i/>
          <w:sz w:val="20"/>
          <w:szCs w:val="20"/>
        </w:rPr>
        <w:t xml:space="preserve">” </w:t>
      </w:r>
      <w:r w:rsidR="001962B8" w:rsidRPr="00E25BEF">
        <w:rPr>
          <w:i/>
          <w:sz w:val="20"/>
          <w:szCs w:val="20"/>
        </w:rPr>
        <w:t xml:space="preserve"> </w:t>
      </w:r>
      <w:r w:rsidR="001962B8" w:rsidRPr="00E25BEF">
        <w:rPr>
          <w:sz w:val="20"/>
          <w:szCs w:val="20"/>
        </w:rPr>
        <w:t>Szántó Tibor</w:t>
      </w:r>
      <w:r w:rsidR="00E25BEF" w:rsidRPr="00E25BEF">
        <w:rPr>
          <w:sz w:val="20"/>
          <w:szCs w:val="20"/>
        </w:rPr>
        <w:t xml:space="preserve">, írónak, a Sorsunk szerkesztőjének </w:t>
      </w:r>
      <w:r w:rsidRPr="00E25BEF">
        <w:rPr>
          <w:sz w:val="20"/>
          <w:szCs w:val="20"/>
        </w:rPr>
        <w:t xml:space="preserve">komoly szembetegsége volt, amely a börtönben </w:t>
      </w:r>
      <w:r w:rsidR="00E25BEF" w:rsidRPr="00E25BEF">
        <w:rPr>
          <w:sz w:val="20"/>
          <w:szCs w:val="20"/>
        </w:rPr>
        <w:t>tovább</w:t>
      </w:r>
      <w:r w:rsidRPr="00E25BEF">
        <w:rPr>
          <w:sz w:val="20"/>
          <w:szCs w:val="20"/>
        </w:rPr>
        <w:t xml:space="preserve"> romlott, halála előtt már alig látott, írásait magnetofonra mondta. </w:t>
      </w:r>
    </w:p>
    <w:p w:rsidR="00C35B4E" w:rsidRPr="00C35B4E" w:rsidRDefault="00C35B4E" w:rsidP="00C35B4E">
      <w:pPr>
        <w:jc w:val="center"/>
        <w:rPr>
          <w:b/>
          <w:i/>
          <w:sz w:val="28"/>
          <w:szCs w:val="28"/>
        </w:rPr>
      </w:pPr>
      <w:r w:rsidRPr="00C35B4E">
        <w:rPr>
          <w:b/>
          <w:i/>
          <w:sz w:val="28"/>
          <w:szCs w:val="28"/>
        </w:rPr>
        <w:t>Takáts és Csorba következő levelei a kötetben</w:t>
      </w:r>
    </w:p>
    <w:p w:rsidR="00D14A05" w:rsidRDefault="00D14A05" w:rsidP="00D14A05">
      <w:pPr>
        <w:jc w:val="center"/>
      </w:pPr>
      <w:r>
        <w:rPr>
          <w:b/>
        </w:rPr>
        <w:t xml:space="preserve">71. </w:t>
      </w:r>
      <w:r w:rsidRPr="004D3CC5">
        <w:rPr>
          <w:b/>
        </w:rPr>
        <w:t>Takáts Gyula levele</w:t>
      </w:r>
    </w:p>
    <w:p w:rsidR="00D14A05" w:rsidRPr="00C35B4E" w:rsidRDefault="00D14A05" w:rsidP="00C35B4E">
      <w:pPr>
        <w:spacing w:after="0" w:line="240" w:lineRule="auto"/>
        <w:jc w:val="both"/>
        <w:rPr>
          <w:rFonts w:cstheme="minorHAnsi"/>
        </w:rPr>
      </w:pPr>
      <w:r w:rsidRPr="00C35B4E">
        <w:rPr>
          <w:rFonts w:cstheme="minorHAnsi"/>
        </w:rPr>
        <w:t>Kedves Győzőm,</w:t>
      </w:r>
    </w:p>
    <w:p w:rsidR="00D14A05" w:rsidRPr="00C35B4E" w:rsidRDefault="00D14A05" w:rsidP="00CB0CB2">
      <w:pPr>
        <w:spacing w:after="0" w:line="240" w:lineRule="auto"/>
        <w:ind w:firstLine="708"/>
        <w:jc w:val="both"/>
        <w:rPr>
          <w:rFonts w:cstheme="minorHAnsi"/>
        </w:rPr>
      </w:pPr>
      <w:proofErr w:type="gramStart"/>
      <w:r w:rsidRPr="00C35B4E">
        <w:rPr>
          <w:rFonts w:cstheme="minorHAnsi"/>
        </w:rPr>
        <w:t>ne</w:t>
      </w:r>
      <w:proofErr w:type="gramEnd"/>
      <w:r w:rsidRPr="00C35B4E">
        <w:rPr>
          <w:rFonts w:cstheme="minorHAnsi"/>
        </w:rPr>
        <w:t xml:space="preserve"> haragudjál, de arra kérlek, hogy a múltkor küldött verseket ebben a formában hozassad. Átnéztem őket és így jobbnak találom őket. Azt hiszem, te is így találod. Viszont a Mint a vidám postás c. verset ne közöljed, mert elkérte az Irodalmi Újság.</w:t>
      </w:r>
      <w:r w:rsidRPr="00C35B4E">
        <w:rPr>
          <w:rStyle w:val="Lbjegyzet-hivatkozs"/>
          <w:rFonts w:cstheme="minorHAnsi"/>
        </w:rPr>
        <w:footnoteReference w:id="10"/>
      </w:r>
      <w:r w:rsidRPr="00C35B4E">
        <w:rPr>
          <w:rFonts w:cstheme="minorHAnsi"/>
        </w:rPr>
        <w:t xml:space="preserve"> Bár úgy látom, a </w:t>
      </w:r>
      <w:proofErr w:type="spellStart"/>
      <w:r w:rsidRPr="00C35B4E">
        <w:rPr>
          <w:rFonts w:cstheme="minorHAnsi"/>
          <w:u w:val="single"/>
        </w:rPr>
        <w:t>remény</w:t>
      </w:r>
      <w:r w:rsidRPr="00C35B4E">
        <w:rPr>
          <w:rFonts w:cstheme="minorHAnsi"/>
        </w:rPr>
        <w:t>-től</w:t>
      </w:r>
      <w:proofErr w:type="spellEnd"/>
      <w:r w:rsidRPr="00C35B4E">
        <w:rPr>
          <w:rFonts w:cstheme="minorHAnsi"/>
        </w:rPr>
        <w:t xml:space="preserve"> viszolyog a hátuk.</w:t>
      </w:r>
    </w:p>
    <w:p w:rsidR="00CB0CB2" w:rsidRDefault="00D14A05" w:rsidP="00CB0CB2">
      <w:pPr>
        <w:spacing w:after="0" w:line="240" w:lineRule="auto"/>
        <w:ind w:firstLine="708"/>
        <w:jc w:val="both"/>
        <w:rPr>
          <w:rFonts w:cstheme="minorHAnsi"/>
        </w:rPr>
      </w:pPr>
      <w:r w:rsidRPr="00C35B4E">
        <w:rPr>
          <w:rFonts w:cstheme="minorHAnsi"/>
        </w:rPr>
        <w:t xml:space="preserve">Egy kötet vers összeállításán dolgozgatok. Szeretném 1957 második felére megjelentetni. Köszönöm figyelmeteket, hogy V. N. </w:t>
      </w:r>
      <w:proofErr w:type="gramStart"/>
      <w:r w:rsidRPr="00C35B4E">
        <w:rPr>
          <w:rFonts w:cstheme="minorHAnsi"/>
        </w:rPr>
        <w:t>cikkét</w:t>
      </w:r>
      <w:proofErr w:type="gramEnd"/>
      <w:r w:rsidRPr="00C35B4E">
        <w:rPr>
          <w:rFonts w:cstheme="minorHAnsi"/>
        </w:rPr>
        <w:t xml:space="preserve"> egészben hoztátok.</w:t>
      </w:r>
      <w:r w:rsidRPr="00C35B4E">
        <w:rPr>
          <w:rStyle w:val="Lbjegyzet-hivatkozs"/>
          <w:rFonts w:cstheme="minorHAnsi"/>
        </w:rPr>
        <w:footnoteReference w:id="11"/>
      </w:r>
      <w:r w:rsidRPr="00C35B4E">
        <w:rPr>
          <w:rFonts w:cstheme="minorHAnsi"/>
        </w:rPr>
        <w:t xml:space="preserve"> Írjál magadról és ezekről, amire kértelek. </w:t>
      </w:r>
      <w:r w:rsidRPr="00C35B4E">
        <w:rPr>
          <w:rFonts w:cstheme="minorHAnsi"/>
        </w:rPr>
        <w:tab/>
      </w:r>
      <w:r w:rsidRPr="00C35B4E">
        <w:rPr>
          <w:rFonts w:cstheme="minorHAnsi"/>
        </w:rPr>
        <w:tab/>
      </w:r>
    </w:p>
    <w:p w:rsidR="00CB0CB2" w:rsidRDefault="00CB0CB2" w:rsidP="00CB0CB2">
      <w:pPr>
        <w:spacing w:after="0" w:line="240" w:lineRule="auto"/>
        <w:ind w:firstLine="708"/>
        <w:jc w:val="both"/>
        <w:rPr>
          <w:rFonts w:cstheme="minorHAnsi"/>
        </w:rPr>
      </w:pPr>
    </w:p>
    <w:p w:rsidR="00D14A05" w:rsidRPr="00C35B4E" w:rsidRDefault="00D14A05" w:rsidP="00CB0CB2">
      <w:pPr>
        <w:spacing w:after="0" w:line="240" w:lineRule="auto"/>
        <w:ind w:firstLine="708"/>
        <w:jc w:val="both"/>
        <w:rPr>
          <w:rFonts w:cstheme="minorHAnsi"/>
        </w:rPr>
      </w:pPr>
      <w:r w:rsidRPr="00C35B4E">
        <w:rPr>
          <w:rFonts w:cstheme="minorHAnsi"/>
        </w:rPr>
        <w:lastRenderedPageBreak/>
        <w:t xml:space="preserve">Ölel 956. V. 1. </w:t>
      </w:r>
      <w:r w:rsidRPr="00C35B4E">
        <w:rPr>
          <w:rFonts w:cstheme="minorHAnsi"/>
        </w:rPr>
        <w:tab/>
      </w:r>
      <w:r w:rsidRPr="00C35B4E">
        <w:rPr>
          <w:rFonts w:cstheme="minorHAnsi"/>
        </w:rPr>
        <w:tab/>
      </w:r>
      <w:r w:rsidRPr="00C35B4E">
        <w:rPr>
          <w:rFonts w:cstheme="minorHAnsi"/>
        </w:rPr>
        <w:tab/>
      </w:r>
      <w:r w:rsidRPr="00C35B4E">
        <w:rPr>
          <w:rFonts w:cstheme="minorHAnsi"/>
        </w:rPr>
        <w:tab/>
      </w:r>
      <w:r w:rsidRPr="00C35B4E">
        <w:rPr>
          <w:rFonts w:cstheme="minorHAnsi"/>
        </w:rPr>
        <w:tab/>
      </w:r>
      <w:r w:rsidRPr="00C35B4E">
        <w:rPr>
          <w:rFonts w:cstheme="minorHAnsi"/>
        </w:rPr>
        <w:tab/>
      </w:r>
      <w:r w:rsidRPr="00C35B4E">
        <w:rPr>
          <w:rFonts w:cstheme="minorHAnsi"/>
        </w:rPr>
        <w:tab/>
      </w:r>
      <w:r w:rsidRPr="00C35B4E">
        <w:rPr>
          <w:rFonts w:cstheme="minorHAnsi"/>
        </w:rPr>
        <w:tab/>
        <w:t>Gyula</w:t>
      </w:r>
    </w:p>
    <w:p w:rsidR="00CB0CB2" w:rsidRDefault="00CB0CB2" w:rsidP="00C35B4E">
      <w:pPr>
        <w:spacing w:after="0" w:line="240" w:lineRule="auto"/>
        <w:jc w:val="both"/>
        <w:rPr>
          <w:rFonts w:cstheme="minorHAnsi"/>
        </w:rPr>
      </w:pPr>
    </w:p>
    <w:p w:rsidR="00D14A05" w:rsidRPr="00C35B4E" w:rsidRDefault="00D14A05" w:rsidP="00C35B4E">
      <w:pPr>
        <w:spacing w:after="0" w:line="240" w:lineRule="auto"/>
        <w:jc w:val="both"/>
        <w:rPr>
          <w:rFonts w:cstheme="minorHAnsi"/>
        </w:rPr>
      </w:pPr>
      <w:r w:rsidRPr="00C35B4E">
        <w:rPr>
          <w:rFonts w:cstheme="minorHAnsi"/>
        </w:rPr>
        <w:t>Mi van a Fausttal?</w:t>
      </w:r>
    </w:p>
    <w:p w:rsidR="00CB0CB2" w:rsidRDefault="00D14A05" w:rsidP="00C35B4E">
      <w:pPr>
        <w:spacing w:after="0" w:line="240" w:lineRule="auto"/>
        <w:jc w:val="both"/>
        <w:rPr>
          <w:rFonts w:cstheme="minorHAnsi"/>
        </w:rPr>
      </w:pPr>
      <w:r w:rsidRPr="00C35B4E">
        <w:rPr>
          <w:rFonts w:cstheme="minorHAnsi"/>
        </w:rPr>
        <w:tab/>
      </w:r>
    </w:p>
    <w:p w:rsidR="001C5E02" w:rsidRDefault="00D14A05" w:rsidP="001C5E02">
      <w:pPr>
        <w:spacing w:after="0" w:line="240" w:lineRule="auto"/>
        <w:ind w:firstLine="708"/>
        <w:jc w:val="both"/>
        <w:rPr>
          <w:rFonts w:cstheme="minorHAnsi"/>
          <w:i/>
        </w:rPr>
      </w:pPr>
      <w:r w:rsidRPr="00C35B4E">
        <w:rPr>
          <w:rFonts w:cstheme="minorHAnsi"/>
          <w:i/>
        </w:rPr>
        <w:t>Levél. Kézírás. A boríték nincs meg.</w:t>
      </w:r>
    </w:p>
    <w:p w:rsidR="00D14A05" w:rsidRPr="00C35B4E" w:rsidRDefault="001C5E02" w:rsidP="001C5E02">
      <w:pPr>
        <w:spacing w:after="0" w:line="240" w:lineRule="auto"/>
        <w:ind w:firstLine="708"/>
        <w:jc w:val="center"/>
        <w:rPr>
          <w:rFonts w:cstheme="minorHAnsi"/>
          <w:b/>
        </w:rPr>
      </w:pPr>
      <w:r>
        <w:rPr>
          <w:rFonts w:cstheme="minorHAnsi"/>
          <w:i/>
        </w:rPr>
        <w:br/>
      </w:r>
      <w:r w:rsidR="00D14A05" w:rsidRPr="00C35B4E">
        <w:rPr>
          <w:rFonts w:cstheme="minorHAnsi"/>
          <w:b/>
        </w:rPr>
        <w:t>72. Csorba Győző levele</w:t>
      </w:r>
    </w:p>
    <w:p w:rsidR="00D14A05" w:rsidRDefault="00D14A05" w:rsidP="00C35B4E">
      <w:pPr>
        <w:spacing w:after="0" w:line="240" w:lineRule="auto"/>
        <w:jc w:val="right"/>
        <w:rPr>
          <w:rFonts w:cstheme="minorHAnsi"/>
        </w:rPr>
      </w:pPr>
      <w:r w:rsidRPr="00C35B4E">
        <w:rPr>
          <w:rFonts w:cstheme="minorHAnsi"/>
        </w:rPr>
        <w:t>Pécs, 1956. május 6.</w:t>
      </w:r>
    </w:p>
    <w:p w:rsidR="00C35B4E" w:rsidRPr="00C35B4E" w:rsidRDefault="00C35B4E" w:rsidP="00C35B4E">
      <w:pPr>
        <w:spacing w:after="0" w:line="240" w:lineRule="auto"/>
        <w:jc w:val="both"/>
        <w:rPr>
          <w:rFonts w:cstheme="minorHAnsi"/>
        </w:rPr>
      </w:pPr>
    </w:p>
    <w:p w:rsidR="00D14A05" w:rsidRPr="00C35B4E" w:rsidRDefault="00D14A05" w:rsidP="00C35B4E">
      <w:pPr>
        <w:spacing w:after="0" w:line="240" w:lineRule="auto"/>
        <w:jc w:val="both"/>
        <w:rPr>
          <w:rFonts w:cstheme="minorHAnsi"/>
        </w:rPr>
      </w:pPr>
      <w:r w:rsidRPr="00C35B4E">
        <w:rPr>
          <w:rFonts w:cstheme="minorHAnsi"/>
        </w:rPr>
        <w:tab/>
        <w:t>Kedves Gyulám,</w:t>
      </w:r>
    </w:p>
    <w:p w:rsidR="00D14A05" w:rsidRPr="00C35B4E" w:rsidRDefault="00D14A05" w:rsidP="00C35B4E">
      <w:pPr>
        <w:spacing w:after="0" w:line="240" w:lineRule="auto"/>
        <w:ind w:firstLine="709"/>
        <w:jc w:val="both"/>
        <w:rPr>
          <w:rFonts w:cstheme="minorHAnsi"/>
        </w:rPr>
      </w:pPr>
      <w:proofErr w:type="gramStart"/>
      <w:r w:rsidRPr="00C35B4E">
        <w:rPr>
          <w:rFonts w:cstheme="minorHAnsi"/>
        </w:rPr>
        <w:t>sietve</w:t>
      </w:r>
      <w:proofErr w:type="gramEnd"/>
      <w:r w:rsidRPr="00C35B4E">
        <w:rPr>
          <w:rFonts w:cstheme="minorHAnsi"/>
        </w:rPr>
        <w:t xml:space="preserve"> értesítelek, hogy megkaptam verseidet. Valóban, ebben a formában jobbak. A legközelebbi számunkban közölni fogjuk őket. Az Irodalmi Újsághoz elküldött versedet kiiktattam a közlendők közül.</w:t>
      </w:r>
    </w:p>
    <w:p w:rsidR="00D14A05" w:rsidRPr="00C35B4E" w:rsidRDefault="00D14A05" w:rsidP="00C35B4E">
      <w:pPr>
        <w:spacing w:after="0" w:line="240" w:lineRule="auto"/>
        <w:ind w:firstLine="709"/>
        <w:jc w:val="both"/>
        <w:rPr>
          <w:rFonts w:cstheme="minorHAnsi"/>
        </w:rPr>
      </w:pPr>
      <w:r w:rsidRPr="00C35B4E">
        <w:rPr>
          <w:rFonts w:cstheme="minorHAnsi"/>
        </w:rPr>
        <w:t xml:space="preserve">Örvendek, hogy új köteten dolgozol, ez nyilván élvezetesebb foglalkozás, mint a Faustot fordítani. De hát mit tegyek? Épp most kezdem két hónapos alkotó szabadságomat, mert az idő </w:t>
      </w:r>
      <w:proofErr w:type="gramStart"/>
      <w:r w:rsidRPr="00C35B4E">
        <w:rPr>
          <w:rFonts w:cstheme="minorHAnsi"/>
        </w:rPr>
        <w:t>múlik</w:t>
      </w:r>
      <w:proofErr w:type="gramEnd"/>
      <w:r w:rsidRPr="00C35B4E">
        <w:rPr>
          <w:rFonts w:cstheme="minorHAnsi"/>
        </w:rPr>
        <w:t xml:space="preserve"> s a sorok alig gyarapodnak.</w:t>
      </w:r>
    </w:p>
    <w:p w:rsidR="00D14A05" w:rsidRPr="00C35B4E" w:rsidRDefault="00D14A05" w:rsidP="00C35B4E">
      <w:pPr>
        <w:spacing w:after="0" w:line="240" w:lineRule="auto"/>
        <w:ind w:firstLine="709"/>
        <w:jc w:val="both"/>
        <w:rPr>
          <w:rFonts w:cstheme="minorHAnsi"/>
        </w:rPr>
      </w:pPr>
      <w:r w:rsidRPr="00C35B4E">
        <w:rPr>
          <w:rFonts w:cstheme="minorHAnsi"/>
        </w:rPr>
        <w:t>Mikor jössz Pécsre, jó lenne már egy kissé elbeszélgetni.</w:t>
      </w:r>
    </w:p>
    <w:p w:rsidR="00CB0CB2" w:rsidRDefault="00D14A05" w:rsidP="00C35B4E">
      <w:pPr>
        <w:spacing w:after="0" w:line="240" w:lineRule="auto"/>
        <w:ind w:firstLine="709"/>
        <w:jc w:val="both"/>
        <w:rPr>
          <w:rFonts w:cstheme="minorHAnsi"/>
        </w:rPr>
      </w:pPr>
      <w:r w:rsidRPr="00C35B4E">
        <w:rPr>
          <w:rFonts w:cstheme="minorHAnsi"/>
        </w:rPr>
        <w:tab/>
      </w:r>
    </w:p>
    <w:p w:rsidR="00D14A05" w:rsidRDefault="00D14A05" w:rsidP="00C35B4E">
      <w:pPr>
        <w:spacing w:after="0" w:line="240" w:lineRule="auto"/>
        <w:ind w:firstLine="709"/>
        <w:jc w:val="both"/>
        <w:rPr>
          <w:rFonts w:cstheme="minorHAnsi"/>
        </w:rPr>
      </w:pPr>
      <w:r w:rsidRPr="00C35B4E">
        <w:rPr>
          <w:rFonts w:cstheme="minorHAnsi"/>
        </w:rPr>
        <w:t>Ölellek:</w:t>
      </w:r>
      <w:r w:rsidRPr="00C35B4E">
        <w:rPr>
          <w:rFonts w:cstheme="minorHAnsi"/>
        </w:rPr>
        <w:tab/>
      </w:r>
      <w:r w:rsidRPr="00C35B4E">
        <w:rPr>
          <w:rFonts w:cstheme="minorHAnsi"/>
        </w:rPr>
        <w:tab/>
      </w:r>
      <w:r w:rsidR="00CB0CB2">
        <w:rPr>
          <w:rFonts w:cstheme="minorHAnsi"/>
        </w:rPr>
        <w:tab/>
      </w:r>
      <w:r w:rsidR="00CB0CB2">
        <w:rPr>
          <w:rFonts w:cstheme="minorHAnsi"/>
        </w:rPr>
        <w:tab/>
      </w:r>
      <w:r w:rsidR="00CB0CB2">
        <w:rPr>
          <w:rFonts w:cstheme="minorHAnsi"/>
        </w:rPr>
        <w:tab/>
      </w:r>
      <w:r w:rsidR="00CB0CB2">
        <w:rPr>
          <w:rFonts w:cstheme="minorHAnsi"/>
        </w:rPr>
        <w:tab/>
      </w:r>
      <w:r w:rsidRPr="00C35B4E">
        <w:rPr>
          <w:rFonts w:cstheme="minorHAnsi"/>
        </w:rPr>
        <w:t>Győző</w:t>
      </w:r>
    </w:p>
    <w:p w:rsidR="00C35B4E" w:rsidRPr="00C35B4E" w:rsidRDefault="00C35B4E" w:rsidP="00C35B4E">
      <w:pPr>
        <w:spacing w:after="0" w:line="240" w:lineRule="auto"/>
        <w:ind w:firstLine="709"/>
        <w:jc w:val="both"/>
        <w:rPr>
          <w:rFonts w:cstheme="minorHAnsi"/>
        </w:rPr>
      </w:pPr>
    </w:p>
    <w:p w:rsidR="00D14A05" w:rsidRPr="00C35B4E" w:rsidRDefault="00D14A05" w:rsidP="00C35B4E">
      <w:pPr>
        <w:spacing w:after="0" w:line="240" w:lineRule="auto"/>
        <w:ind w:firstLine="709"/>
        <w:jc w:val="both"/>
        <w:rPr>
          <w:rFonts w:cstheme="minorHAnsi"/>
          <w:i/>
        </w:rPr>
      </w:pPr>
      <w:r w:rsidRPr="00C35B4E">
        <w:rPr>
          <w:rFonts w:cstheme="minorHAnsi"/>
          <w:i/>
        </w:rPr>
        <w:t>Levél. Gépírás. K</w:t>
      </w:r>
      <w:proofErr w:type="gramStart"/>
      <w:r w:rsidRPr="00C35B4E">
        <w:rPr>
          <w:rFonts w:cstheme="minorHAnsi"/>
          <w:i/>
        </w:rPr>
        <w:t>.:</w:t>
      </w:r>
      <w:proofErr w:type="gramEnd"/>
      <w:r w:rsidRPr="00C35B4E">
        <w:rPr>
          <w:rFonts w:cstheme="minorHAnsi"/>
          <w:i/>
        </w:rPr>
        <w:t xml:space="preserve"> Csorba Győző, Pécs, </w:t>
      </w:r>
      <w:proofErr w:type="spellStart"/>
      <w:r w:rsidRPr="00C35B4E">
        <w:rPr>
          <w:rFonts w:cstheme="minorHAnsi"/>
          <w:i/>
        </w:rPr>
        <w:t>Geisler</w:t>
      </w:r>
      <w:proofErr w:type="spellEnd"/>
      <w:r w:rsidRPr="00C35B4E">
        <w:rPr>
          <w:rFonts w:cstheme="minorHAnsi"/>
          <w:i/>
        </w:rPr>
        <w:t xml:space="preserve"> Eta 8. Megyei Könyvtár Takáts </w:t>
      </w:r>
      <w:proofErr w:type="gramStart"/>
      <w:r w:rsidRPr="00C35B4E">
        <w:rPr>
          <w:rFonts w:cstheme="minorHAnsi"/>
          <w:i/>
        </w:rPr>
        <w:t>Gyula író</w:t>
      </w:r>
      <w:proofErr w:type="gramEnd"/>
      <w:r w:rsidRPr="00C35B4E">
        <w:rPr>
          <w:rFonts w:cstheme="minorHAnsi"/>
          <w:i/>
        </w:rPr>
        <w:t xml:space="preserve"> Kaposvár Múzeum. Fejléces levélpapír: Dunántúl Irodalmi Folyóirat Szerkesztősége Pécs, Széchenyi tér 16.</w:t>
      </w:r>
    </w:p>
    <w:p w:rsidR="00D14A05" w:rsidRPr="00C35B4E" w:rsidRDefault="00D14A05" w:rsidP="00C35B4E">
      <w:pPr>
        <w:spacing w:after="0" w:line="240" w:lineRule="auto"/>
        <w:rPr>
          <w:rFonts w:cstheme="minorHAnsi"/>
        </w:rPr>
      </w:pPr>
    </w:p>
    <w:p w:rsidR="00BB796A" w:rsidRPr="00BB796A" w:rsidRDefault="00BB796A" w:rsidP="00BB796A">
      <w:pPr>
        <w:pStyle w:val="Lbjegyzetszveg"/>
        <w:jc w:val="both"/>
        <w:rPr>
          <w:rFonts w:asciiTheme="minorHAnsi" w:hAnsiTheme="minorHAnsi"/>
          <w:b/>
          <w:i/>
          <w:sz w:val="28"/>
          <w:szCs w:val="28"/>
        </w:rPr>
      </w:pPr>
    </w:p>
    <w:p w:rsidR="00BB796A" w:rsidRDefault="00BB796A" w:rsidP="00BB796A">
      <w:pPr>
        <w:pStyle w:val="Style3"/>
        <w:widowControl/>
        <w:spacing w:line="240" w:lineRule="auto"/>
        <w:ind w:left="170" w:hanging="28"/>
        <w:jc w:val="center"/>
        <w:rPr>
          <w:rStyle w:val="FontStyle12"/>
          <w:rFonts w:asciiTheme="minorHAnsi" w:hAnsiTheme="minorHAnsi"/>
          <w:b/>
          <w:i/>
          <w:sz w:val="24"/>
          <w:szCs w:val="24"/>
        </w:rPr>
      </w:pPr>
    </w:p>
    <w:p w:rsidR="00BB796A" w:rsidRDefault="00BB796A" w:rsidP="00BB796A">
      <w:pPr>
        <w:pStyle w:val="Style3"/>
        <w:widowControl/>
        <w:spacing w:line="240" w:lineRule="auto"/>
        <w:jc w:val="both"/>
        <w:rPr>
          <w:rStyle w:val="FontStyle12"/>
          <w:rFonts w:asciiTheme="minorHAnsi" w:hAnsiTheme="minorHAnsi"/>
          <w:b/>
          <w:i/>
          <w:sz w:val="24"/>
          <w:szCs w:val="24"/>
        </w:rPr>
      </w:pPr>
    </w:p>
    <w:p w:rsidR="00BB796A" w:rsidRDefault="00BB796A" w:rsidP="00BB796A">
      <w:pPr>
        <w:pStyle w:val="Style3"/>
        <w:widowControl/>
        <w:spacing w:line="240" w:lineRule="auto"/>
        <w:jc w:val="both"/>
        <w:rPr>
          <w:rStyle w:val="FontStyle12"/>
          <w:rFonts w:asciiTheme="minorHAnsi" w:hAnsiTheme="minorHAnsi"/>
          <w:b/>
          <w:i/>
          <w:sz w:val="24"/>
          <w:szCs w:val="24"/>
        </w:rPr>
      </w:pPr>
    </w:p>
    <w:p w:rsidR="00EA4558" w:rsidRDefault="00EA4558" w:rsidP="00EA4558">
      <w:pPr>
        <w:pStyle w:val="Style3"/>
        <w:widowControl/>
        <w:spacing w:line="240" w:lineRule="auto"/>
        <w:ind w:left="170" w:firstLine="720"/>
        <w:jc w:val="both"/>
        <w:rPr>
          <w:rStyle w:val="FontStyle12"/>
          <w:rFonts w:asciiTheme="minorHAnsi" w:hAnsiTheme="minorHAnsi"/>
          <w:b/>
          <w:i/>
          <w:sz w:val="24"/>
          <w:szCs w:val="24"/>
        </w:rPr>
      </w:pPr>
    </w:p>
    <w:p w:rsidR="00EA4558" w:rsidRPr="00EA4558" w:rsidRDefault="00EA4558" w:rsidP="00EA4558">
      <w:pPr>
        <w:pStyle w:val="Style3"/>
        <w:widowControl/>
        <w:spacing w:line="240" w:lineRule="auto"/>
        <w:ind w:left="170" w:firstLine="720"/>
        <w:jc w:val="center"/>
        <w:rPr>
          <w:rStyle w:val="FontStyle12"/>
          <w:rFonts w:asciiTheme="minorHAnsi" w:hAnsiTheme="minorHAnsi"/>
          <w:b/>
          <w:i/>
          <w:sz w:val="24"/>
          <w:szCs w:val="24"/>
        </w:rPr>
      </w:pPr>
    </w:p>
    <w:p w:rsidR="00EA4558" w:rsidRPr="005F32A1" w:rsidRDefault="00EA4558" w:rsidP="00BB796A">
      <w:pPr>
        <w:pStyle w:val="Style2"/>
        <w:widowControl/>
        <w:spacing w:line="240" w:lineRule="auto"/>
        <w:jc w:val="both"/>
        <w:rPr>
          <w:rStyle w:val="FontStyle12"/>
          <w:rFonts w:asciiTheme="minorHAnsi" w:hAnsiTheme="minorHAnsi"/>
          <w:b/>
          <w:i/>
          <w:sz w:val="24"/>
          <w:szCs w:val="24"/>
        </w:rPr>
      </w:pPr>
    </w:p>
    <w:p w:rsidR="00EA4558" w:rsidRPr="00EA4558" w:rsidRDefault="00EA4558" w:rsidP="00BB796A">
      <w:pPr>
        <w:jc w:val="center"/>
        <w:rPr>
          <w:i/>
        </w:rPr>
      </w:pPr>
    </w:p>
    <w:sectPr w:rsidR="00EA4558" w:rsidRPr="00EA4558" w:rsidSect="007A7D3A">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38A" w:rsidRDefault="0016738A" w:rsidP="000A2A15">
      <w:pPr>
        <w:spacing w:after="0" w:line="240" w:lineRule="auto"/>
      </w:pPr>
      <w:r>
        <w:separator/>
      </w:r>
    </w:p>
  </w:endnote>
  <w:endnote w:type="continuationSeparator" w:id="0">
    <w:p w:rsidR="0016738A" w:rsidRDefault="0016738A" w:rsidP="000A2A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38A" w:rsidRDefault="0016738A" w:rsidP="000A2A15">
      <w:pPr>
        <w:spacing w:after="0" w:line="240" w:lineRule="auto"/>
      </w:pPr>
      <w:r>
        <w:separator/>
      </w:r>
    </w:p>
  </w:footnote>
  <w:footnote w:type="continuationSeparator" w:id="0">
    <w:p w:rsidR="0016738A" w:rsidRDefault="0016738A" w:rsidP="000A2A15">
      <w:pPr>
        <w:spacing w:after="0" w:line="240" w:lineRule="auto"/>
      </w:pPr>
      <w:r>
        <w:continuationSeparator/>
      </w:r>
    </w:p>
  </w:footnote>
  <w:footnote w:id="1">
    <w:p w:rsidR="000A2A15" w:rsidRDefault="000A2A15" w:rsidP="000A2A15">
      <w:pPr>
        <w:pStyle w:val="Lbjegyzetszveg"/>
        <w:jc w:val="both"/>
      </w:pPr>
      <w:r>
        <w:rPr>
          <w:rStyle w:val="Lbjegyzet-hivatkozs"/>
        </w:rPr>
        <w:footnoteRef/>
      </w:r>
      <w:r>
        <w:t xml:space="preserve"> Csorba Győző itt közölt első 15 levele megjelent a </w:t>
      </w:r>
      <w:r w:rsidRPr="005F1241">
        <w:rPr>
          <w:i/>
        </w:rPr>
        <w:t xml:space="preserve">Helyét kereső </w:t>
      </w:r>
      <w:proofErr w:type="gramStart"/>
      <w:r w:rsidRPr="005F1241">
        <w:rPr>
          <w:i/>
        </w:rPr>
        <w:t>nemzedék</w:t>
      </w:r>
      <w:r>
        <w:rPr>
          <w:i/>
        </w:rPr>
        <w:t xml:space="preserve"> :</w:t>
      </w:r>
      <w:proofErr w:type="gramEnd"/>
      <w:r w:rsidRPr="005F1241">
        <w:rPr>
          <w:i/>
        </w:rPr>
        <w:t xml:space="preserve"> Költők levelei 1934-1949</w:t>
      </w:r>
      <w:r>
        <w:t xml:space="preserve"> c. Takáts Gyula által összeállított, jegyzetelt kötetben. (p. 290-311.) A kötetből a Csorba Győző levelekhez írt 29 Takáts jegyzetet kisebb-nagyobb változtatásokkal átvettem, ugyanakkor jelentős számú jegyzettel bővítettem.</w:t>
      </w:r>
    </w:p>
  </w:footnote>
  <w:footnote w:id="2">
    <w:p w:rsidR="000A2A15" w:rsidRDefault="000A2A15" w:rsidP="000A2A15">
      <w:pPr>
        <w:pStyle w:val="Lbjegyzetszveg"/>
      </w:pPr>
      <w:r>
        <w:rPr>
          <w:rStyle w:val="Lbjegyzet-hivatkozs"/>
        </w:rPr>
        <w:footnoteRef/>
      </w:r>
      <w:r>
        <w:t xml:space="preserve"> Rómából Pécsre</w:t>
      </w:r>
    </w:p>
  </w:footnote>
  <w:footnote w:id="3">
    <w:p w:rsidR="000A2A15" w:rsidRPr="00154DBF" w:rsidRDefault="000A2A15" w:rsidP="000A2A15">
      <w:pPr>
        <w:pStyle w:val="Listaszerbekezds"/>
        <w:spacing w:after="0" w:line="240" w:lineRule="auto"/>
        <w:ind w:left="0"/>
        <w:jc w:val="both"/>
        <w:rPr>
          <w:rFonts w:ascii="Times New Roman" w:hAnsi="Times New Roman"/>
          <w:sz w:val="20"/>
          <w:szCs w:val="20"/>
        </w:rPr>
      </w:pPr>
      <w:r w:rsidRPr="00EA5958">
        <w:rPr>
          <w:rStyle w:val="Lbjegyzet-hivatkozs"/>
          <w:rFonts w:ascii="Times New Roman" w:hAnsi="Times New Roman"/>
          <w:sz w:val="20"/>
          <w:szCs w:val="20"/>
        </w:rPr>
        <w:footnoteRef/>
      </w:r>
      <w:r w:rsidRPr="00EA5958">
        <w:t xml:space="preserve"> </w:t>
      </w:r>
      <w:r w:rsidRPr="00154DBF">
        <w:rPr>
          <w:rFonts w:ascii="Times New Roman" w:hAnsi="Times New Roman"/>
          <w:sz w:val="20"/>
          <w:szCs w:val="20"/>
        </w:rPr>
        <w:t>Tartózkodási engedély.</w:t>
      </w:r>
    </w:p>
  </w:footnote>
  <w:footnote w:id="4">
    <w:p w:rsidR="000A2A15" w:rsidRPr="00154DBF" w:rsidRDefault="000A2A15" w:rsidP="000A2A15">
      <w:pPr>
        <w:pStyle w:val="Lbjegyzetszveg"/>
      </w:pPr>
      <w:r w:rsidRPr="00154DBF">
        <w:rPr>
          <w:rStyle w:val="Lbjegyzet-hivatkozs"/>
        </w:rPr>
        <w:footnoteRef/>
      </w:r>
      <w:r w:rsidRPr="00154DBF">
        <w:t xml:space="preserve"> Takács Jenő </w:t>
      </w:r>
      <w:r>
        <w:t xml:space="preserve">(1902-2005) </w:t>
      </w:r>
      <w:r w:rsidRPr="00154DBF">
        <w:t xml:space="preserve">zeneszerző, </w:t>
      </w:r>
      <w:r>
        <w:t xml:space="preserve">népzenekutató, zenepedagógus, </w:t>
      </w:r>
      <w:r w:rsidRPr="00154DBF">
        <w:t>a pécsi zenei főiskola igazgatója.</w:t>
      </w:r>
    </w:p>
  </w:footnote>
  <w:footnote w:id="5">
    <w:p w:rsidR="000A2A15" w:rsidRPr="00154DBF" w:rsidRDefault="000A2A15" w:rsidP="000A2A15">
      <w:pPr>
        <w:pStyle w:val="Listaszerbekezds"/>
        <w:spacing w:after="0" w:line="240" w:lineRule="auto"/>
        <w:ind w:left="0"/>
        <w:jc w:val="both"/>
        <w:rPr>
          <w:rFonts w:ascii="Times New Roman" w:hAnsi="Times New Roman"/>
          <w:sz w:val="20"/>
          <w:szCs w:val="20"/>
        </w:rPr>
      </w:pPr>
      <w:r w:rsidRPr="00154DBF">
        <w:rPr>
          <w:rStyle w:val="Lbjegyzet-hivatkozs"/>
          <w:rFonts w:ascii="Times New Roman" w:hAnsi="Times New Roman"/>
          <w:sz w:val="20"/>
          <w:szCs w:val="20"/>
        </w:rPr>
        <w:footnoteRef/>
      </w:r>
      <w:r w:rsidRPr="00154DBF">
        <w:rPr>
          <w:rFonts w:ascii="Times New Roman" w:hAnsi="Times New Roman"/>
          <w:sz w:val="20"/>
          <w:szCs w:val="20"/>
        </w:rPr>
        <w:t xml:space="preserve"> Morvay Gyul</w:t>
      </w:r>
      <w:r>
        <w:rPr>
          <w:rFonts w:ascii="Times New Roman" w:hAnsi="Times New Roman"/>
          <w:sz w:val="20"/>
          <w:szCs w:val="20"/>
        </w:rPr>
        <w:t>a (1905-1998) költő, író, műfordító</w:t>
      </w:r>
    </w:p>
  </w:footnote>
  <w:footnote w:id="6">
    <w:p w:rsidR="000A2A15" w:rsidRPr="00154DBF" w:rsidRDefault="000A2A15" w:rsidP="000A2A15">
      <w:pPr>
        <w:pStyle w:val="Listaszerbekezds"/>
        <w:spacing w:after="0" w:line="240" w:lineRule="auto"/>
        <w:ind w:left="0"/>
        <w:jc w:val="both"/>
        <w:rPr>
          <w:rFonts w:ascii="Times New Roman" w:hAnsi="Times New Roman"/>
          <w:sz w:val="20"/>
          <w:szCs w:val="20"/>
        </w:rPr>
      </w:pPr>
      <w:r w:rsidRPr="00154DBF">
        <w:rPr>
          <w:rStyle w:val="Lbjegyzet-hivatkozs"/>
          <w:rFonts w:ascii="Times New Roman" w:hAnsi="Times New Roman"/>
          <w:sz w:val="20"/>
          <w:szCs w:val="20"/>
        </w:rPr>
        <w:footnoteRef/>
      </w:r>
      <w:r w:rsidRPr="00154DBF">
        <w:rPr>
          <w:rFonts w:ascii="Times New Roman" w:hAnsi="Times New Roman"/>
          <w:sz w:val="20"/>
          <w:szCs w:val="20"/>
        </w:rPr>
        <w:t xml:space="preserve"> Kardos Tiborné </w:t>
      </w:r>
      <w:proofErr w:type="spellStart"/>
      <w:r w:rsidRPr="00154DBF">
        <w:rPr>
          <w:rFonts w:ascii="Times New Roman" w:hAnsi="Times New Roman"/>
          <w:sz w:val="20"/>
          <w:szCs w:val="20"/>
        </w:rPr>
        <w:t>Lieber</w:t>
      </w:r>
      <w:proofErr w:type="spellEnd"/>
      <w:r w:rsidRPr="00154DBF">
        <w:rPr>
          <w:rFonts w:ascii="Times New Roman" w:hAnsi="Times New Roman"/>
          <w:sz w:val="20"/>
          <w:szCs w:val="20"/>
        </w:rPr>
        <w:t xml:space="preserve"> Gitta.</w:t>
      </w:r>
    </w:p>
  </w:footnote>
  <w:footnote w:id="7">
    <w:p w:rsidR="000A2A15" w:rsidRDefault="000A2A15" w:rsidP="000A2A15">
      <w:pPr>
        <w:pStyle w:val="Listaszerbekezds"/>
        <w:spacing w:after="0" w:line="240" w:lineRule="auto"/>
        <w:ind w:left="0"/>
        <w:jc w:val="both"/>
        <w:rPr>
          <w:rFonts w:ascii="Times New Roman" w:hAnsi="Times New Roman"/>
          <w:sz w:val="20"/>
          <w:szCs w:val="20"/>
        </w:rPr>
      </w:pPr>
      <w:r w:rsidRPr="00B30D92">
        <w:rPr>
          <w:rStyle w:val="Lbjegyzet-hivatkozs"/>
          <w:rFonts w:ascii="Times New Roman" w:hAnsi="Times New Roman"/>
          <w:sz w:val="20"/>
          <w:szCs w:val="20"/>
        </w:rPr>
        <w:footnoteRef/>
      </w:r>
      <w:r w:rsidRPr="00B30D92">
        <w:rPr>
          <w:rFonts w:ascii="Times New Roman" w:hAnsi="Times New Roman"/>
          <w:sz w:val="20"/>
          <w:szCs w:val="20"/>
        </w:rPr>
        <w:t xml:space="preserve"> Weöres </w:t>
      </w:r>
      <w:proofErr w:type="spellStart"/>
      <w:r w:rsidRPr="00B30D92">
        <w:rPr>
          <w:rFonts w:ascii="Times New Roman" w:hAnsi="Times New Roman"/>
          <w:sz w:val="20"/>
          <w:szCs w:val="20"/>
        </w:rPr>
        <w:t>Sándorék</w:t>
      </w:r>
      <w:proofErr w:type="spellEnd"/>
      <w:r w:rsidRPr="00B30D92">
        <w:rPr>
          <w:rFonts w:ascii="Times New Roman" w:hAnsi="Times New Roman"/>
          <w:sz w:val="20"/>
          <w:szCs w:val="20"/>
        </w:rPr>
        <w:t>.</w:t>
      </w:r>
    </w:p>
    <w:p w:rsidR="000C003D" w:rsidRDefault="000C003D" w:rsidP="000A2A15">
      <w:pPr>
        <w:pStyle w:val="Listaszerbekezds"/>
        <w:spacing w:after="0" w:line="240" w:lineRule="auto"/>
        <w:ind w:left="0"/>
        <w:jc w:val="both"/>
        <w:rPr>
          <w:rFonts w:ascii="Times New Roman" w:hAnsi="Times New Roman"/>
          <w:sz w:val="20"/>
          <w:szCs w:val="20"/>
        </w:rPr>
      </w:pPr>
    </w:p>
    <w:p w:rsidR="004B06E6" w:rsidRPr="004B06E6" w:rsidRDefault="004B06E6" w:rsidP="004B06E6">
      <w:pPr>
        <w:jc w:val="center"/>
        <w:rPr>
          <w:b/>
          <w:i/>
          <w:sz w:val="24"/>
          <w:szCs w:val="24"/>
        </w:rPr>
      </w:pPr>
      <w:r w:rsidRPr="004B06E6">
        <w:rPr>
          <w:b/>
          <w:i/>
          <w:sz w:val="24"/>
          <w:szCs w:val="24"/>
        </w:rPr>
        <w:t>A kötetből kimaradt levél, válasz az előbbire</w:t>
      </w:r>
    </w:p>
    <w:p w:rsidR="004B06E6" w:rsidRPr="004B06E6" w:rsidRDefault="004B06E6" w:rsidP="004B06E6">
      <w:pPr>
        <w:jc w:val="right"/>
        <w:rPr>
          <w:b/>
          <w:i/>
        </w:rPr>
      </w:pPr>
      <w:r w:rsidRPr="004B06E6">
        <w:rPr>
          <w:b/>
          <w:i/>
        </w:rPr>
        <w:t>Róma, 948. márc. 21.</w:t>
      </w:r>
    </w:p>
    <w:p w:rsidR="004B06E6" w:rsidRPr="004B06E6" w:rsidRDefault="004B06E6" w:rsidP="004B06E6">
      <w:pPr>
        <w:jc w:val="right"/>
        <w:rPr>
          <w:b/>
          <w:i/>
        </w:rPr>
      </w:pPr>
      <w:r w:rsidRPr="004B06E6">
        <w:rPr>
          <w:b/>
          <w:i/>
        </w:rPr>
        <w:t>Hivatalos tavasz!</w:t>
      </w:r>
    </w:p>
    <w:p w:rsidR="004B06E6" w:rsidRPr="004B06E6" w:rsidRDefault="004B06E6" w:rsidP="004B06E6">
      <w:pPr>
        <w:jc w:val="both"/>
        <w:rPr>
          <w:b/>
          <w:i/>
        </w:rPr>
      </w:pPr>
      <w:r w:rsidRPr="004B06E6">
        <w:rPr>
          <w:b/>
          <w:i/>
        </w:rPr>
        <w:t>Kedves Jó Győzőm,</w:t>
      </w:r>
    </w:p>
    <w:p w:rsidR="004B06E6" w:rsidRPr="004B06E6" w:rsidRDefault="004B06E6" w:rsidP="004B06E6">
      <w:pPr>
        <w:jc w:val="both"/>
        <w:rPr>
          <w:b/>
          <w:i/>
        </w:rPr>
      </w:pPr>
      <w:r w:rsidRPr="004B06E6">
        <w:rPr>
          <w:b/>
          <w:i/>
        </w:rPr>
        <w:tab/>
      </w:r>
      <w:proofErr w:type="gramStart"/>
      <w:r w:rsidRPr="004B06E6">
        <w:rPr>
          <w:b/>
          <w:i/>
        </w:rPr>
        <w:t>nagyon</w:t>
      </w:r>
      <w:proofErr w:type="gramEnd"/>
      <w:r w:rsidRPr="004B06E6">
        <w:rPr>
          <w:b/>
          <w:i/>
        </w:rPr>
        <w:t xml:space="preserve"> köszönöm leveledet. </w:t>
      </w:r>
      <w:proofErr w:type="spellStart"/>
      <w:r w:rsidRPr="004B06E6">
        <w:rPr>
          <w:b/>
          <w:i/>
        </w:rPr>
        <w:t>Jótanácsaid</w:t>
      </w:r>
      <w:proofErr w:type="spellEnd"/>
      <w:r w:rsidRPr="004B06E6">
        <w:rPr>
          <w:b/>
          <w:i/>
        </w:rPr>
        <w:t xml:space="preserve"> és leírásod az utazásról megnyugtattak. Lassan én is kezdem összefoglalni a </w:t>
      </w:r>
      <w:proofErr w:type="spellStart"/>
      <w:r w:rsidRPr="004B06E6">
        <w:rPr>
          <w:b/>
          <w:i/>
        </w:rPr>
        <w:t>holmiaimat</w:t>
      </w:r>
      <w:proofErr w:type="spellEnd"/>
      <w:r w:rsidRPr="004B06E6">
        <w:rPr>
          <w:b/>
          <w:i/>
        </w:rPr>
        <w:t xml:space="preserve">. Minden valószínűség szerint ápr. 1-3 között indulok. Nem kérek semmit, bár Sanyi kardoskodik, hogy okvetlen maradjak még egy hónapig. Nemigen akaródzik, már beleéltem magam a hazai világba; már úgy értem, az enyémbe és a mienkbe. Vízumaimat holnap Brúnó intézi. Ugyan még nem érkezett meg, de várom erre a hétre. Pénz, az átutalás megérkezett. Valamit tudok vele venni. Sajnos mivel bankon át jött, csak hivatalos </w:t>
      </w:r>
      <w:proofErr w:type="gramStart"/>
      <w:r w:rsidRPr="004B06E6">
        <w:rPr>
          <w:b/>
          <w:i/>
        </w:rPr>
        <w:t>árfolyamú</w:t>
      </w:r>
      <w:proofErr w:type="gramEnd"/>
      <w:r w:rsidRPr="004B06E6">
        <w:rPr>
          <w:b/>
          <w:i/>
        </w:rPr>
        <w:t xml:space="preserve"> lírát kaptam és nem frankot. A dollár is esett, úgy hogy nem hétszázon váltom át, hanem hat-ötven, hat-hatvanötön. – </w:t>
      </w:r>
    </w:p>
    <w:p w:rsidR="004B06E6" w:rsidRPr="004B06E6" w:rsidRDefault="004B06E6" w:rsidP="004B06E6">
      <w:pPr>
        <w:jc w:val="both"/>
        <w:rPr>
          <w:b/>
          <w:i/>
        </w:rPr>
      </w:pPr>
      <w:r w:rsidRPr="004B06E6">
        <w:rPr>
          <w:b/>
          <w:i/>
        </w:rPr>
        <w:tab/>
        <w:t>Győzőm, mióta elutaztál elég egyedül sétálgattam [</w:t>
      </w:r>
      <w:r w:rsidRPr="00CC46BE">
        <w:rPr>
          <w:b/>
        </w:rPr>
        <w:t>Bizonytalan olvasat, P. L.</w:t>
      </w:r>
      <w:r w:rsidRPr="004B06E6">
        <w:rPr>
          <w:b/>
          <w:i/>
        </w:rPr>
        <w:t xml:space="preserve">] S ahol sétáltam is inkább a természet és külső városszépségben gyönyörködtem. Hihetetlent változott minden. Valósággal kizöldült minden. Rengeteg a virág. Az idő igen meleg. Már kabát nélkül járunk. Úgy érzem már április itt </w:t>
      </w:r>
      <w:proofErr w:type="gramStart"/>
      <w:r w:rsidRPr="004B06E6">
        <w:rPr>
          <w:b/>
          <w:i/>
        </w:rPr>
        <w:t>talán …</w:t>
      </w:r>
      <w:proofErr w:type="gramEnd"/>
      <w:r w:rsidRPr="004B06E6">
        <w:rPr>
          <w:b/>
          <w:i/>
        </w:rPr>
        <w:t xml:space="preserve"> is. Tegnap voltam </w:t>
      </w:r>
      <w:proofErr w:type="spellStart"/>
      <w:r w:rsidRPr="004B06E6">
        <w:rPr>
          <w:b/>
          <w:i/>
        </w:rPr>
        <w:t>Ostiában</w:t>
      </w:r>
      <w:proofErr w:type="spellEnd"/>
      <w:r w:rsidRPr="004B06E6">
        <w:rPr>
          <w:b/>
          <w:i/>
        </w:rPr>
        <w:t xml:space="preserve">. Nem veszítettél, hacsaknem azt, hogy vehettél volna lábvizet a tengerben. </w:t>
      </w:r>
    </w:p>
    <w:p w:rsidR="004B06E6" w:rsidRPr="004B06E6" w:rsidRDefault="004B06E6" w:rsidP="004B06E6">
      <w:pPr>
        <w:jc w:val="both"/>
        <w:rPr>
          <w:b/>
          <w:i/>
        </w:rPr>
      </w:pPr>
      <w:r w:rsidRPr="004B06E6">
        <w:rPr>
          <w:b/>
          <w:i/>
        </w:rPr>
        <w:t>2. oldal</w:t>
      </w:r>
    </w:p>
    <w:p w:rsidR="004B06E6" w:rsidRPr="004B06E6" w:rsidRDefault="004B06E6" w:rsidP="004B06E6">
      <w:pPr>
        <w:jc w:val="both"/>
        <w:rPr>
          <w:b/>
          <w:i/>
        </w:rPr>
      </w:pPr>
      <w:r w:rsidRPr="004B06E6">
        <w:rPr>
          <w:b/>
          <w:i/>
        </w:rPr>
        <w:t xml:space="preserve">Térdig belementem és nem biztos, hogy az egyik nap nem fürdök meg. Különben unalmas hosszú part. </w:t>
      </w:r>
      <w:proofErr w:type="gramStart"/>
      <w:r w:rsidRPr="004B06E6">
        <w:rPr>
          <w:b/>
          <w:i/>
        </w:rPr>
        <w:t>Feketés- …</w:t>
      </w:r>
      <w:proofErr w:type="gramEnd"/>
      <w:r w:rsidRPr="004B06E6">
        <w:rPr>
          <w:b/>
          <w:i/>
        </w:rPr>
        <w:t xml:space="preserve">, rengeteg kabin és műutak, betonfalak. Más volt </w:t>
      </w:r>
      <w:proofErr w:type="spellStart"/>
      <w:r w:rsidRPr="004B06E6">
        <w:rPr>
          <w:b/>
          <w:i/>
        </w:rPr>
        <w:t>Siciliában</w:t>
      </w:r>
      <w:proofErr w:type="spellEnd"/>
      <w:r w:rsidRPr="004B06E6">
        <w:rPr>
          <w:b/>
          <w:i/>
        </w:rPr>
        <w:t xml:space="preserve">! Az tengerpart, amit Taorminában láttunk. Különben a fonyódi part is különb, mert lehet </w:t>
      </w:r>
      <w:r w:rsidR="000628BA" w:rsidRPr="000628BA">
        <w:rPr>
          <w:b/>
        </w:rPr>
        <w:t>[olvashatatlan szó, P. L.]</w:t>
      </w:r>
      <w:r w:rsidR="000628BA">
        <w:rPr>
          <w:b/>
        </w:rPr>
        <w:t xml:space="preserve"> </w:t>
      </w:r>
      <w:r w:rsidRPr="004B06E6">
        <w:rPr>
          <w:b/>
          <w:i/>
        </w:rPr>
        <w:t xml:space="preserve">látni. </w:t>
      </w:r>
      <w:r w:rsidR="006F68EA">
        <w:rPr>
          <w:b/>
          <w:i/>
        </w:rPr>
        <w:t>Viszont igen szép volt a Monte-</w:t>
      </w:r>
      <w:r w:rsidRPr="004B06E6">
        <w:rPr>
          <w:b/>
          <w:i/>
        </w:rPr>
        <w:t xml:space="preserve">Mario. Csodálatos innen Róma panorámája. Minden híd látszik: a </w:t>
      </w:r>
      <w:proofErr w:type="spellStart"/>
      <w:r w:rsidRPr="004B06E6">
        <w:rPr>
          <w:b/>
          <w:i/>
        </w:rPr>
        <w:t>milviusi</w:t>
      </w:r>
      <w:proofErr w:type="spellEnd"/>
      <w:r w:rsidRPr="004B06E6">
        <w:rPr>
          <w:b/>
          <w:i/>
        </w:rPr>
        <w:t xml:space="preserve"> is. (Rafael.) Tervem még Tivoli és még egyszer Nemi. Szeretném így virágzásban látni.</w:t>
      </w:r>
    </w:p>
    <w:p w:rsidR="004B06E6" w:rsidRPr="004B06E6" w:rsidRDefault="004B06E6" w:rsidP="004B06E6">
      <w:pPr>
        <w:jc w:val="both"/>
        <w:rPr>
          <w:b/>
          <w:i/>
        </w:rPr>
      </w:pPr>
      <w:r w:rsidRPr="004B06E6">
        <w:rPr>
          <w:b/>
          <w:i/>
        </w:rPr>
        <w:tab/>
        <w:t xml:space="preserve">Kardosnénak a levelet átadtam. Jeleztem utazási szándékomat. Utolsó párnádat viszem. Természetes. Elizát és Olgát kérdeztem, brossról semmit nem tudunk. Bandinak (?) gyümölcsöt, narancsot holnap adom fel, mert csak </w:t>
      </w:r>
      <w:proofErr w:type="gramStart"/>
      <w:r w:rsidRPr="004B06E6">
        <w:rPr>
          <w:b/>
          <w:i/>
        </w:rPr>
        <w:t>máma</w:t>
      </w:r>
      <w:proofErr w:type="gramEnd"/>
      <w:r w:rsidRPr="004B06E6">
        <w:rPr>
          <w:b/>
          <w:i/>
        </w:rPr>
        <w:t xml:space="preserve"> említette Márta. Üdvözleteidet átadtam. K. Tibor holnap jön meg Milánóból. Akkor beszélek vele. Janus áll. Majd otthon. A VII. elégia kész, tán elég jó. Egy verset is írtam, fiúknak. - </w:t>
      </w:r>
      <w:r w:rsidR="000628BA" w:rsidRPr="000628BA">
        <w:rPr>
          <w:b/>
        </w:rPr>
        <w:t>[</w:t>
      </w:r>
      <w:r w:rsidR="000628BA">
        <w:rPr>
          <w:b/>
        </w:rPr>
        <w:t>O</w:t>
      </w:r>
      <w:r w:rsidR="000628BA" w:rsidRPr="000628BA">
        <w:rPr>
          <w:b/>
        </w:rPr>
        <w:t>lvashatatlan szó, P. L.]</w:t>
      </w:r>
      <w:r w:rsidRPr="004B06E6">
        <w:rPr>
          <w:b/>
          <w:i/>
        </w:rPr>
        <w:t xml:space="preserve"> volt-e Nálad? – Itt</w:t>
      </w:r>
      <w:r w:rsidR="00F81DAB">
        <w:rPr>
          <w:b/>
          <w:i/>
        </w:rPr>
        <w:t xml:space="preserve"> a</w:t>
      </w:r>
      <w:r w:rsidRPr="004B06E6">
        <w:rPr>
          <w:b/>
          <w:i/>
        </w:rPr>
        <w:t xml:space="preserve"> választás körül zajlik minden. Bel és külpolitikai hálójában </w:t>
      </w:r>
      <w:proofErr w:type="gramStart"/>
      <w:r w:rsidRPr="004B06E6">
        <w:rPr>
          <w:b/>
          <w:i/>
        </w:rPr>
        <w:t>táncol</w:t>
      </w:r>
      <w:proofErr w:type="gramEnd"/>
      <w:r w:rsidRPr="004B06E6">
        <w:rPr>
          <w:b/>
          <w:i/>
        </w:rPr>
        <w:t xml:space="preserve"> az int. – Itt küldöm Margitka levelét is. Nem akartam felbontani, de te bíztattál és gondoltam tán kér valamit, amit még el tudok intézni. Ha kell valami, sürgősen írjál. Talán itt ér. Margitkának sok kézcsók. – </w:t>
      </w:r>
      <w:proofErr w:type="spellStart"/>
      <w:r w:rsidRPr="004B06E6">
        <w:rPr>
          <w:b/>
          <w:i/>
        </w:rPr>
        <w:t>Hunyady</w:t>
      </w:r>
      <w:proofErr w:type="spellEnd"/>
      <w:r w:rsidRPr="004B06E6">
        <w:rPr>
          <w:b/>
          <w:i/>
        </w:rPr>
        <w:t xml:space="preserve"> jön-e? - </w:t>
      </w:r>
      <w:r w:rsidR="000628BA" w:rsidRPr="000628BA">
        <w:rPr>
          <w:b/>
        </w:rPr>
        <w:t>[</w:t>
      </w:r>
      <w:r w:rsidR="000628BA">
        <w:rPr>
          <w:b/>
        </w:rPr>
        <w:t>O</w:t>
      </w:r>
      <w:r w:rsidR="000628BA" w:rsidRPr="000628BA">
        <w:rPr>
          <w:b/>
        </w:rPr>
        <w:t>lvashatatlan szó, P. L.]</w:t>
      </w:r>
      <w:r w:rsidRPr="004B06E6">
        <w:rPr>
          <w:b/>
          <w:i/>
        </w:rPr>
        <w:t xml:space="preserve"> </w:t>
      </w:r>
      <w:proofErr w:type="gramStart"/>
      <w:r w:rsidRPr="004B06E6">
        <w:rPr>
          <w:b/>
          <w:i/>
        </w:rPr>
        <w:t>ölelem ,</w:t>
      </w:r>
      <w:proofErr w:type="gramEnd"/>
      <w:r w:rsidRPr="004B06E6">
        <w:rPr>
          <w:b/>
          <w:i/>
        </w:rPr>
        <w:t xml:space="preserve"> Nándort és a többieket. – </w:t>
      </w:r>
      <w:proofErr w:type="gramStart"/>
      <w:r w:rsidRPr="004B06E6">
        <w:rPr>
          <w:b/>
          <w:i/>
        </w:rPr>
        <w:t>Húgommal</w:t>
      </w:r>
      <w:proofErr w:type="gramEnd"/>
      <w:r w:rsidRPr="004B06E6">
        <w:rPr>
          <w:b/>
          <w:i/>
        </w:rPr>
        <w:t xml:space="preserve"> ha találkozol, </w:t>
      </w:r>
      <w:proofErr w:type="spellStart"/>
      <w:r w:rsidRPr="004B06E6">
        <w:rPr>
          <w:b/>
          <w:i/>
        </w:rPr>
        <w:t>soxor</w:t>
      </w:r>
      <w:proofErr w:type="spellEnd"/>
      <w:r w:rsidRPr="004B06E6">
        <w:rPr>
          <w:b/>
          <w:i/>
        </w:rPr>
        <w:t xml:space="preserve"> </w:t>
      </w:r>
      <w:r w:rsidR="000628BA" w:rsidRPr="000628BA">
        <w:rPr>
          <w:b/>
        </w:rPr>
        <w:t>[sic!]</w:t>
      </w:r>
      <w:r w:rsidR="000628BA">
        <w:rPr>
          <w:b/>
          <w:i/>
        </w:rPr>
        <w:t xml:space="preserve"> </w:t>
      </w:r>
      <w:proofErr w:type="gramStart"/>
      <w:r w:rsidRPr="004B06E6">
        <w:rPr>
          <w:b/>
          <w:i/>
        </w:rPr>
        <w:t>csókolom</w:t>
      </w:r>
      <w:proofErr w:type="gramEnd"/>
      <w:r w:rsidRPr="004B06E6">
        <w:rPr>
          <w:b/>
          <w:i/>
        </w:rPr>
        <w:t>, Téged pedig sok köszönet mellett még többször ölellek őszinte szeretettel: Gyula</w:t>
      </w:r>
    </w:p>
    <w:p w:rsidR="000C003D" w:rsidRDefault="004B06E6" w:rsidP="004B06E6">
      <w:pPr>
        <w:jc w:val="center"/>
        <w:rPr>
          <w:b/>
          <w:i/>
        </w:rPr>
      </w:pPr>
      <w:r w:rsidRPr="004B06E6">
        <w:rPr>
          <w:b/>
          <w:i/>
        </w:rPr>
        <w:t xml:space="preserve">Kellemes húsvéti ünnepeket!” </w:t>
      </w:r>
    </w:p>
    <w:p w:rsidR="007C4024" w:rsidRPr="00E25BEF" w:rsidRDefault="007042B7" w:rsidP="00CC46BE">
      <w:pPr>
        <w:rPr>
          <w:i/>
          <w:sz w:val="20"/>
          <w:szCs w:val="20"/>
        </w:rPr>
      </w:pPr>
      <w:r w:rsidRPr="00E25BEF">
        <w:rPr>
          <w:i/>
          <w:sz w:val="20"/>
          <w:szCs w:val="20"/>
        </w:rPr>
        <w:t xml:space="preserve">Sanyi: </w:t>
      </w:r>
      <w:r w:rsidRPr="00E25BEF">
        <w:rPr>
          <w:sz w:val="20"/>
          <w:szCs w:val="20"/>
        </w:rPr>
        <w:t>Weöres Sándor</w:t>
      </w:r>
      <w:r w:rsidRPr="00E25BEF">
        <w:rPr>
          <w:i/>
          <w:sz w:val="20"/>
          <w:szCs w:val="20"/>
        </w:rPr>
        <w:br/>
        <w:t xml:space="preserve">Brúnó: </w:t>
      </w:r>
      <w:r w:rsidR="00C41F28" w:rsidRPr="00E25BEF">
        <w:rPr>
          <w:sz w:val="20"/>
          <w:szCs w:val="20"/>
        </w:rPr>
        <w:t>azonosítatlan</w:t>
      </w:r>
      <w:r w:rsidRPr="00E25BEF">
        <w:rPr>
          <w:sz w:val="20"/>
          <w:szCs w:val="20"/>
        </w:rPr>
        <w:t xml:space="preserve"> személy</w:t>
      </w:r>
      <w:r w:rsidRPr="00E25BEF">
        <w:rPr>
          <w:i/>
          <w:sz w:val="20"/>
          <w:szCs w:val="20"/>
        </w:rPr>
        <w:br/>
      </w:r>
      <w:proofErr w:type="spellStart"/>
      <w:r w:rsidRPr="00E25BEF">
        <w:rPr>
          <w:i/>
          <w:sz w:val="20"/>
          <w:szCs w:val="20"/>
        </w:rPr>
        <w:t>Ostia</w:t>
      </w:r>
      <w:proofErr w:type="spellEnd"/>
      <w:r w:rsidRPr="00E25BEF">
        <w:rPr>
          <w:sz w:val="20"/>
          <w:szCs w:val="20"/>
        </w:rPr>
        <w:t>: Róma ókori kikötővárosa, később tengeri fürdőhely, 16 mérföldre Rómától</w:t>
      </w:r>
      <w:r w:rsidR="0022306B" w:rsidRPr="00E25BEF">
        <w:rPr>
          <w:i/>
          <w:sz w:val="20"/>
          <w:szCs w:val="20"/>
        </w:rPr>
        <w:br/>
        <w:t xml:space="preserve">Taormina: </w:t>
      </w:r>
      <w:r w:rsidR="0022306B" w:rsidRPr="00E25BEF">
        <w:rPr>
          <w:sz w:val="20"/>
          <w:szCs w:val="20"/>
        </w:rPr>
        <w:t xml:space="preserve">Kr. e. </w:t>
      </w:r>
      <w:proofErr w:type="gramStart"/>
      <w:r w:rsidR="0022306B" w:rsidRPr="00E25BEF">
        <w:rPr>
          <w:sz w:val="20"/>
          <w:szCs w:val="20"/>
        </w:rPr>
        <w:t xml:space="preserve">400-ban alapított szicíliai város, az Etnától félórás autóútra, ma turistaközpont, fő látványossága a görög színház és a San </w:t>
      </w:r>
      <w:proofErr w:type="spellStart"/>
      <w:r w:rsidR="0022306B" w:rsidRPr="00E25BEF">
        <w:rPr>
          <w:sz w:val="20"/>
          <w:szCs w:val="20"/>
        </w:rPr>
        <w:t>Nicoló</w:t>
      </w:r>
      <w:proofErr w:type="spellEnd"/>
      <w:r w:rsidR="0022306B" w:rsidRPr="00E25BEF">
        <w:rPr>
          <w:sz w:val="20"/>
          <w:szCs w:val="20"/>
        </w:rPr>
        <w:t xml:space="preserve"> Bazilika és </w:t>
      </w:r>
      <w:proofErr w:type="spellStart"/>
      <w:r w:rsidR="0022306B" w:rsidRPr="00E25BEF">
        <w:rPr>
          <w:sz w:val="20"/>
          <w:szCs w:val="20"/>
        </w:rPr>
        <w:t>Isola</w:t>
      </w:r>
      <w:proofErr w:type="spellEnd"/>
      <w:r w:rsidR="0022306B" w:rsidRPr="00E25BEF">
        <w:rPr>
          <w:sz w:val="20"/>
          <w:szCs w:val="20"/>
        </w:rPr>
        <w:t xml:space="preserve"> Bella természetvédelmi területe</w:t>
      </w:r>
      <w:r w:rsidR="006F68EA" w:rsidRPr="00E25BEF">
        <w:rPr>
          <w:i/>
          <w:sz w:val="20"/>
          <w:szCs w:val="20"/>
        </w:rPr>
        <w:br/>
        <w:t xml:space="preserve">Monte Mario: </w:t>
      </w:r>
      <w:r w:rsidR="006F68EA" w:rsidRPr="00E25BEF">
        <w:rPr>
          <w:sz w:val="20"/>
          <w:szCs w:val="20"/>
        </w:rPr>
        <w:t>Róma „hegye”, a várostól északnyugatra</w:t>
      </w:r>
      <w:r w:rsidR="00A14DA9" w:rsidRPr="00E25BEF">
        <w:rPr>
          <w:sz w:val="20"/>
          <w:szCs w:val="20"/>
        </w:rPr>
        <w:br/>
      </w:r>
      <w:proofErr w:type="spellStart"/>
      <w:r w:rsidR="00A14DA9" w:rsidRPr="00E25BEF">
        <w:rPr>
          <w:i/>
          <w:sz w:val="20"/>
          <w:szCs w:val="20"/>
        </w:rPr>
        <w:t>Milvius</w:t>
      </w:r>
      <w:proofErr w:type="spellEnd"/>
      <w:r w:rsidR="00A14DA9" w:rsidRPr="00E25BEF">
        <w:rPr>
          <w:i/>
          <w:sz w:val="20"/>
          <w:szCs w:val="20"/>
        </w:rPr>
        <w:t xml:space="preserve"> híd</w:t>
      </w:r>
      <w:r w:rsidR="00A14DA9" w:rsidRPr="00E25BEF">
        <w:rPr>
          <w:sz w:val="20"/>
          <w:szCs w:val="20"/>
        </w:rPr>
        <w:t>: A Tiberis egyik hídja Róma városán kívül</w:t>
      </w:r>
      <w:r w:rsidR="004D4532" w:rsidRPr="00E25BEF">
        <w:rPr>
          <w:sz w:val="20"/>
          <w:szCs w:val="20"/>
        </w:rPr>
        <w:t xml:space="preserve"> </w:t>
      </w:r>
      <w:r w:rsidR="004D4532" w:rsidRPr="00E25BEF">
        <w:rPr>
          <w:sz w:val="20"/>
          <w:szCs w:val="20"/>
        </w:rPr>
        <w:br/>
        <w:t>(</w:t>
      </w:r>
      <w:hyperlink r:id="rId1" w:history="1">
        <w:r w:rsidR="004D4532" w:rsidRPr="00E25BEF">
          <w:rPr>
            <w:rStyle w:val="Hiperhivatkozs"/>
            <w:sz w:val="20"/>
            <w:szCs w:val="20"/>
          </w:rPr>
          <w:t>http://www.romaikor.hu/legiok_es_legiosok/a_romai_harcaszat/katonai_tevedesek/cikk/e_jelben_gyozni_fogsz!_%28milvius_hid__312__oktober_28_%29</w:t>
        </w:r>
      </w:hyperlink>
      <w:r w:rsidR="004D4532" w:rsidRPr="00E25BEF">
        <w:rPr>
          <w:sz w:val="20"/>
          <w:szCs w:val="20"/>
        </w:rPr>
        <w:t xml:space="preserve"> ) </w:t>
      </w:r>
      <w:r w:rsidR="004D4532" w:rsidRPr="00E25BEF">
        <w:rPr>
          <w:sz w:val="20"/>
          <w:szCs w:val="20"/>
        </w:rPr>
        <w:br/>
      </w:r>
      <w:r w:rsidR="004D4532" w:rsidRPr="00E25BEF">
        <w:rPr>
          <w:i/>
          <w:sz w:val="20"/>
          <w:szCs w:val="20"/>
        </w:rPr>
        <w:t>Tivoli</w:t>
      </w:r>
      <w:r w:rsidR="004D4532" w:rsidRPr="00E25BEF">
        <w:rPr>
          <w:sz w:val="20"/>
          <w:szCs w:val="20"/>
        </w:rPr>
        <w:t>:</w:t>
      </w:r>
      <w:proofErr w:type="gramEnd"/>
      <w:r w:rsidR="004D4532" w:rsidRPr="00E25BEF">
        <w:rPr>
          <w:sz w:val="20"/>
          <w:szCs w:val="20"/>
        </w:rPr>
        <w:t xml:space="preserve"> </w:t>
      </w:r>
      <w:proofErr w:type="gramStart"/>
      <w:r w:rsidR="00F7743E" w:rsidRPr="00E25BEF">
        <w:rPr>
          <w:sz w:val="20"/>
          <w:szCs w:val="20"/>
        </w:rPr>
        <w:t>művészeti</w:t>
      </w:r>
      <w:proofErr w:type="gramEnd"/>
      <w:r w:rsidR="00F7743E" w:rsidRPr="00E25BEF">
        <w:rPr>
          <w:sz w:val="20"/>
          <w:szCs w:val="20"/>
        </w:rPr>
        <w:t xml:space="preserve"> alkotásokban gazdag </w:t>
      </w:r>
      <w:r w:rsidR="004D4532" w:rsidRPr="00E25BEF">
        <w:rPr>
          <w:rStyle w:val="st"/>
          <w:sz w:val="20"/>
          <w:szCs w:val="20"/>
        </w:rPr>
        <w:t xml:space="preserve">olasz város és püspöki székhely </w:t>
      </w:r>
      <w:proofErr w:type="spellStart"/>
      <w:r w:rsidR="004D4532" w:rsidRPr="00E25BEF">
        <w:rPr>
          <w:rStyle w:val="st"/>
          <w:sz w:val="20"/>
          <w:szCs w:val="20"/>
        </w:rPr>
        <w:t>Lazióban</w:t>
      </w:r>
      <w:proofErr w:type="spellEnd"/>
      <w:r w:rsidR="004D4532" w:rsidRPr="00E25BEF">
        <w:rPr>
          <w:rStyle w:val="st"/>
          <w:sz w:val="20"/>
          <w:szCs w:val="20"/>
        </w:rPr>
        <w:t>, Rómától</w:t>
      </w:r>
      <w:r w:rsidR="00F7743E" w:rsidRPr="00E25BEF">
        <w:rPr>
          <w:rStyle w:val="st"/>
          <w:sz w:val="20"/>
          <w:szCs w:val="20"/>
        </w:rPr>
        <w:t xml:space="preserve"> nem messzire, az </w:t>
      </w:r>
      <w:proofErr w:type="spellStart"/>
      <w:r w:rsidR="00F7743E" w:rsidRPr="00E25BEF">
        <w:rPr>
          <w:rStyle w:val="st"/>
          <w:sz w:val="20"/>
          <w:szCs w:val="20"/>
        </w:rPr>
        <w:t>Aniene</w:t>
      </w:r>
      <w:proofErr w:type="spellEnd"/>
      <w:r w:rsidR="00F7743E" w:rsidRPr="00E25BEF">
        <w:rPr>
          <w:rStyle w:val="st"/>
          <w:sz w:val="20"/>
          <w:szCs w:val="20"/>
        </w:rPr>
        <w:t xml:space="preserve"> folyó bal partján</w:t>
      </w:r>
      <w:r w:rsidR="00F7743E" w:rsidRPr="00E25BEF">
        <w:rPr>
          <w:rStyle w:val="st"/>
          <w:sz w:val="20"/>
          <w:szCs w:val="20"/>
        </w:rPr>
        <w:br/>
      </w:r>
      <w:r w:rsidR="00833628" w:rsidRPr="00E25BEF">
        <w:rPr>
          <w:rStyle w:val="st"/>
          <w:i/>
          <w:sz w:val="20"/>
          <w:szCs w:val="20"/>
        </w:rPr>
        <w:t xml:space="preserve">„… még egyszer </w:t>
      </w:r>
      <w:r w:rsidR="00F7743E" w:rsidRPr="00E25BEF">
        <w:rPr>
          <w:rStyle w:val="st"/>
          <w:i/>
          <w:sz w:val="20"/>
          <w:szCs w:val="20"/>
        </w:rPr>
        <w:t>Nemi</w:t>
      </w:r>
      <w:r w:rsidR="000628BA" w:rsidRPr="00E25BEF">
        <w:rPr>
          <w:rStyle w:val="st"/>
          <w:i/>
          <w:sz w:val="20"/>
          <w:szCs w:val="20"/>
        </w:rPr>
        <w:t>.</w:t>
      </w:r>
      <w:r w:rsidR="00833628" w:rsidRPr="00E25BEF">
        <w:rPr>
          <w:rStyle w:val="st"/>
          <w:i/>
          <w:sz w:val="20"/>
          <w:szCs w:val="20"/>
        </w:rPr>
        <w:t>”</w:t>
      </w:r>
      <w:r w:rsidR="00F7743E" w:rsidRPr="00E25BEF">
        <w:rPr>
          <w:rStyle w:val="st"/>
          <w:sz w:val="20"/>
          <w:szCs w:val="20"/>
        </w:rPr>
        <w:t xml:space="preserve">: kirándulóhely, tó Rómához közel, Takáts Gyula Csorbával </w:t>
      </w:r>
      <w:r w:rsidR="00833628" w:rsidRPr="00E25BEF">
        <w:rPr>
          <w:rStyle w:val="st"/>
          <w:sz w:val="20"/>
          <w:szCs w:val="20"/>
        </w:rPr>
        <w:t xml:space="preserve">(és Takács </w:t>
      </w:r>
      <w:proofErr w:type="spellStart"/>
      <w:r w:rsidR="00833628" w:rsidRPr="00E25BEF">
        <w:rPr>
          <w:rStyle w:val="st"/>
          <w:sz w:val="20"/>
          <w:szCs w:val="20"/>
        </w:rPr>
        <w:t>Jenőékkel</w:t>
      </w:r>
      <w:proofErr w:type="spellEnd"/>
      <w:r w:rsidR="00833628" w:rsidRPr="00E25BEF">
        <w:rPr>
          <w:rStyle w:val="st"/>
          <w:sz w:val="20"/>
          <w:szCs w:val="20"/>
        </w:rPr>
        <w:t xml:space="preserve">) </w:t>
      </w:r>
      <w:r w:rsidR="00F7743E" w:rsidRPr="00E25BEF">
        <w:rPr>
          <w:rStyle w:val="st"/>
          <w:sz w:val="20"/>
          <w:szCs w:val="20"/>
        </w:rPr>
        <w:t>járt ott</w:t>
      </w:r>
      <w:r w:rsidR="004D4532" w:rsidRPr="00E25BEF">
        <w:rPr>
          <w:sz w:val="20"/>
          <w:szCs w:val="20"/>
        </w:rPr>
        <w:br/>
      </w:r>
      <w:r w:rsidR="004D4532" w:rsidRPr="00E25BEF">
        <w:rPr>
          <w:i/>
          <w:sz w:val="20"/>
          <w:szCs w:val="20"/>
        </w:rPr>
        <w:t>Rafael</w:t>
      </w:r>
      <w:r w:rsidR="004D4532" w:rsidRPr="00E25BEF">
        <w:rPr>
          <w:sz w:val="20"/>
          <w:szCs w:val="20"/>
        </w:rPr>
        <w:t xml:space="preserve">: utalás </w:t>
      </w:r>
      <w:r w:rsidR="004D4532" w:rsidRPr="00E25BEF">
        <w:rPr>
          <w:rStyle w:val="Kiemels"/>
          <w:i w:val="0"/>
          <w:sz w:val="20"/>
          <w:szCs w:val="20"/>
        </w:rPr>
        <w:t>Raffaello</w:t>
      </w:r>
      <w:r w:rsidR="004D4532" w:rsidRPr="00E25BEF">
        <w:rPr>
          <w:rStyle w:val="st"/>
          <w:i/>
          <w:sz w:val="20"/>
          <w:szCs w:val="20"/>
        </w:rPr>
        <w:t xml:space="preserve">: </w:t>
      </w:r>
      <w:r w:rsidR="004D4532" w:rsidRPr="00E25BEF">
        <w:rPr>
          <w:rStyle w:val="st"/>
          <w:sz w:val="20"/>
          <w:szCs w:val="20"/>
        </w:rPr>
        <w:t>A</w:t>
      </w:r>
      <w:r w:rsidR="004D4532" w:rsidRPr="00E25BEF">
        <w:rPr>
          <w:rStyle w:val="st"/>
          <w:i/>
          <w:sz w:val="20"/>
          <w:szCs w:val="20"/>
        </w:rPr>
        <w:t xml:space="preserve"> </w:t>
      </w:r>
      <w:proofErr w:type="spellStart"/>
      <w:r w:rsidR="004D4532" w:rsidRPr="00E25BEF">
        <w:rPr>
          <w:rStyle w:val="Kiemels"/>
          <w:i w:val="0"/>
          <w:sz w:val="20"/>
          <w:szCs w:val="20"/>
        </w:rPr>
        <w:t>milvius</w:t>
      </w:r>
      <w:r w:rsidR="004D4532" w:rsidRPr="00E25BEF">
        <w:rPr>
          <w:rStyle w:val="st"/>
          <w:i/>
          <w:sz w:val="20"/>
          <w:szCs w:val="20"/>
        </w:rPr>
        <w:t>-</w:t>
      </w:r>
      <w:r w:rsidR="004D4532" w:rsidRPr="00E25BEF">
        <w:rPr>
          <w:rStyle w:val="st"/>
          <w:sz w:val="20"/>
          <w:szCs w:val="20"/>
        </w:rPr>
        <w:t>hídi</w:t>
      </w:r>
      <w:proofErr w:type="spellEnd"/>
      <w:r w:rsidR="004D4532" w:rsidRPr="00E25BEF">
        <w:rPr>
          <w:rStyle w:val="st"/>
          <w:sz w:val="20"/>
          <w:szCs w:val="20"/>
        </w:rPr>
        <w:t xml:space="preserve"> csata című képére</w:t>
      </w:r>
      <w:r w:rsidR="007C4024" w:rsidRPr="00E25BEF">
        <w:rPr>
          <w:i/>
          <w:sz w:val="20"/>
          <w:szCs w:val="20"/>
        </w:rPr>
        <w:br/>
        <w:t xml:space="preserve">Eliza, Olga, Márta: </w:t>
      </w:r>
      <w:r w:rsidR="007C4024" w:rsidRPr="00E25BEF">
        <w:rPr>
          <w:sz w:val="20"/>
          <w:szCs w:val="20"/>
        </w:rPr>
        <w:t>azonosít</w:t>
      </w:r>
      <w:r w:rsidR="00C41F28" w:rsidRPr="00E25BEF">
        <w:rPr>
          <w:sz w:val="20"/>
          <w:szCs w:val="20"/>
        </w:rPr>
        <w:t>a</w:t>
      </w:r>
      <w:r w:rsidR="007C4024" w:rsidRPr="00E25BEF">
        <w:rPr>
          <w:sz w:val="20"/>
          <w:szCs w:val="20"/>
        </w:rPr>
        <w:t>tlan személyek</w:t>
      </w:r>
      <w:r w:rsidR="007C4024" w:rsidRPr="00E25BEF">
        <w:rPr>
          <w:i/>
          <w:sz w:val="20"/>
          <w:szCs w:val="20"/>
        </w:rPr>
        <w:br/>
      </w:r>
      <w:r w:rsidR="00F81DAB" w:rsidRPr="00E25BEF">
        <w:rPr>
          <w:i/>
          <w:sz w:val="20"/>
          <w:szCs w:val="20"/>
        </w:rPr>
        <w:t xml:space="preserve">Bandi: </w:t>
      </w:r>
      <w:r w:rsidR="00A14DA9" w:rsidRPr="00E25BEF">
        <w:rPr>
          <w:sz w:val="20"/>
          <w:szCs w:val="20"/>
        </w:rPr>
        <w:t>t</w:t>
      </w:r>
      <w:r w:rsidR="00F81DAB" w:rsidRPr="00E25BEF">
        <w:rPr>
          <w:sz w:val="20"/>
          <w:szCs w:val="20"/>
        </w:rPr>
        <w:t xml:space="preserve">alán </w:t>
      </w:r>
      <w:proofErr w:type="spellStart"/>
      <w:r w:rsidR="00F81DAB" w:rsidRPr="00E25BEF">
        <w:rPr>
          <w:sz w:val="20"/>
          <w:szCs w:val="20"/>
        </w:rPr>
        <w:t>Bajcsa</w:t>
      </w:r>
      <w:proofErr w:type="spellEnd"/>
      <w:r w:rsidR="00F81DAB" w:rsidRPr="00E25BEF">
        <w:rPr>
          <w:sz w:val="20"/>
          <w:szCs w:val="20"/>
        </w:rPr>
        <w:t xml:space="preserve"> </w:t>
      </w:r>
      <w:r w:rsidR="00D04D10" w:rsidRPr="00E25BEF">
        <w:rPr>
          <w:sz w:val="20"/>
          <w:szCs w:val="20"/>
        </w:rPr>
        <w:t>(</w:t>
      </w:r>
      <w:proofErr w:type="spellStart"/>
      <w:r w:rsidR="00D04D10" w:rsidRPr="00E25BEF">
        <w:rPr>
          <w:sz w:val="20"/>
          <w:szCs w:val="20"/>
        </w:rPr>
        <w:t>Holler</w:t>
      </w:r>
      <w:proofErr w:type="spellEnd"/>
      <w:r w:rsidR="00D04D10" w:rsidRPr="00E25BEF">
        <w:rPr>
          <w:sz w:val="20"/>
          <w:szCs w:val="20"/>
        </w:rPr>
        <w:t xml:space="preserve">) </w:t>
      </w:r>
      <w:r w:rsidR="00F81DAB" w:rsidRPr="00E25BEF">
        <w:rPr>
          <w:sz w:val="20"/>
          <w:szCs w:val="20"/>
        </w:rPr>
        <w:t>András</w:t>
      </w:r>
      <w:r w:rsidR="00D04D10" w:rsidRPr="00E25BEF">
        <w:rPr>
          <w:sz w:val="20"/>
          <w:szCs w:val="20"/>
        </w:rPr>
        <w:t>, műfordító, költő</w:t>
      </w:r>
      <w:r w:rsidR="00F81DAB" w:rsidRPr="00E25BEF">
        <w:rPr>
          <w:i/>
          <w:sz w:val="20"/>
          <w:szCs w:val="20"/>
        </w:rPr>
        <w:br/>
      </w:r>
      <w:r w:rsidR="007C4024" w:rsidRPr="00E25BEF">
        <w:rPr>
          <w:i/>
          <w:sz w:val="20"/>
          <w:szCs w:val="20"/>
        </w:rPr>
        <w:t xml:space="preserve">K. </w:t>
      </w:r>
      <w:proofErr w:type="gramStart"/>
      <w:r w:rsidR="007C4024" w:rsidRPr="00E25BEF">
        <w:rPr>
          <w:i/>
          <w:sz w:val="20"/>
          <w:szCs w:val="20"/>
        </w:rPr>
        <w:t>Tibor</w:t>
      </w:r>
      <w:r w:rsidR="007C4024" w:rsidRPr="00E25BEF">
        <w:rPr>
          <w:sz w:val="20"/>
          <w:szCs w:val="20"/>
        </w:rPr>
        <w:t xml:space="preserve">: Kardos Tibor a művészek </w:t>
      </w:r>
      <w:r w:rsidR="00A14DA9" w:rsidRPr="00E25BEF">
        <w:rPr>
          <w:sz w:val="20"/>
          <w:szCs w:val="20"/>
        </w:rPr>
        <w:t xml:space="preserve">római </w:t>
      </w:r>
      <w:r w:rsidR="007C4024" w:rsidRPr="00E25BEF">
        <w:rPr>
          <w:sz w:val="20"/>
          <w:szCs w:val="20"/>
        </w:rPr>
        <w:t>útj</w:t>
      </w:r>
      <w:r w:rsidR="00A14DA9" w:rsidRPr="00E25BEF">
        <w:rPr>
          <w:sz w:val="20"/>
          <w:szCs w:val="20"/>
        </w:rPr>
        <w:t>á</w:t>
      </w:r>
      <w:r w:rsidR="007C4024" w:rsidRPr="00E25BEF">
        <w:rPr>
          <w:sz w:val="20"/>
          <w:szCs w:val="20"/>
        </w:rPr>
        <w:t>nak szervezője, a Janus Pannonius fordítások mozgatója</w:t>
      </w:r>
      <w:r w:rsidR="007C4024" w:rsidRPr="00E25BEF">
        <w:rPr>
          <w:sz w:val="20"/>
          <w:szCs w:val="20"/>
        </w:rPr>
        <w:br/>
      </w:r>
      <w:r w:rsidR="007C4024" w:rsidRPr="00E25BEF">
        <w:rPr>
          <w:i/>
          <w:sz w:val="20"/>
          <w:szCs w:val="20"/>
        </w:rPr>
        <w:t>„Janus áll”:</w:t>
      </w:r>
      <w:r w:rsidR="007C4024" w:rsidRPr="00E25BEF">
        <w:rPr>
          <w:sz w:val="20"/>
          <w:szCs w:val="20"/>
        </w:rPr>
        <w:t xml:space="preserve"> A költőknek „hivatalosan” Janus fordításokat kellett volna készíteniük római útjukon, de természetesen senki nem foglalkozott igazán a feladattal</w:t>
      </w:r>
      <w:r w:rsidR="007C4024" w:rsidRPr="00E25BEF">
        <w:rPr>
          <w:i/>
          <w:sz w:val="20"/>
          <w:szCs w:val="20"/>
        </w:rPr>
        <w:t>…</w:t>
      </w:r>
      <w:r w:rsidR="00F81DAB" w:rsidRPr="00E25BEF">
        <w:rPr>
          <w:i/>
          <w:sz w:val="20"/>
          <w:szCs w:val="20"/>
        </w:rPr>
        <w:br/>
        <w:t xml:space="preserve">Választás körül zajlik minden: </w:t>
      </w:r>
      <w:r w:rsidR="00F81DAB" w:rsidRPr="00E25BEF">
        <w:rPr>
          <w:sz w:val="20"/>
          <w:szCs w:val="20"/>
        </w:rPr>
        <w:t>1948 tavaszán voltak az olasz helyhatósági és parlamenti választások</w:t>
      </w:r>
      <w:r w:rsidR="00F81DAB" w:rsidRPr="00E25BEF">
        <w:rPr>
          <w:i/>
          <w:sz w:val="20"/>
          <w:szCs w:val="20"/>
        </w:rPr>
        <w:br/>
        <w:t xml:space="preserve">Margitka: </w:t>
      </w:r>
      <w:r w:rsidR="00F81DAB" w:rsidRPr="00E25BEF">
        <w:rPr>
          <w:sz w:val="20"/>
          <w:szCs w:val="20"/>
        </w:rPr>
        <w:t>Csorba Győzőné</w:t>
      </w:r>
      <w:r w:rsidR="00F81DAB" w:rsidRPr="00E25BEF">
        <w:rPr>
          <w:i/>
          <w:sz w:val="20"/>
          <w:szCs w:val="20"/>
        </w:rPr>
        <w:br/>
      </w:r>
      <w:proofErr w:type="spellStart"/>
      <w:r w:rsidR="00F81DAB" w:rsidRPr="00E25BEF">
        <w:rPr>
          <w:i/>
          <w:sz w:val="20"/>
          <w:szCs w:val="20"/>
        </w:rPr>
        <w:t>Hunyady</w:t>
      </w:r>
      <w:proofErr w:type="spellEnd"/>
      <w:r w:rsidR="00F81DAB" w:rsidRPr="00E25BEF">
        <w:rPr>
          <w:i/>
          <w:sz w:val="20"/>
          <w:szCs w:val="20"/>
        </w:rPr>
        <w:t xml:space="preserve">: </w:t>
      </w:r>
      <w:r w:rsidR="00F81DAB" w:rsidRPr="00E25BEF">
        <w:rPr>
          <w:sz w:val="20"/>
          <w:szCs w:val="20"/>
        </w:rPr>
        <w:t>Hunyadi József</w:t>
      </w:r>
      <w:r w:rsidR="00D04D10" w:rsidRPr="00E25BEF">
        <w:rPr>
          <w:sz w:val="20"/>
          <w:szCs w:val="20"/>
        </w:rPr>
        <w:t>,</w:t>
      </w:r>
      <w:r w:rsidR="00F81DAB" w:rsidRPr="00E25BEF">
        <w:rPr>
          <w:sz w:val="20"/>
          <w:szCs w:val="20"/>
        </w:rPr>
        <w:t xml:space="preserve"> író</w:t>
      </w:r>
      <w:r w:rsidR="00D04D10" w:rsidRPr="00E25BEF">
        <w:rPr>
          <w:i/>
          <w:sz w:val="20"/>
          <w:szCs w:val="20"/>
        </w:rPr>
        <w:br/>
        <w:t xml:space="preserve">Nándor: </w:t>
      </w:r>
      <w:r w:rsidR="00D04D10" w:rsidRPr="00E25BEF">
        <w:rPr>
          <w:sz w:val="20"/>
          <w:szCs w:val="20"/>
        </w:rPr>
        <w:t>Várkonyi Nándor Pécs „szent embere”, művelődéstörténész, irodalomtörténész, szerkesztő</w:t>
      </w:r>
      <w:proofErr w:type="gramEnd"/>
      <w:r w:rsidR="007C4024" w:rsidRPr="00E25BEF">
        <w:rPr>
          <w:i/>
          <w:sz w:val="20"/>
          <w:szCs w:val="20"/>
        </w:rPr>
        <w:br/>
      </w:r>
    </w:p>
    <w:p w:rsidR="004B06E6" w:rsidRPr="004B06E6" w:rsidRDefault="004B06E6" w:rsidP="004B06E6">
      <w:pPr>
        <w:jc w:val="center"/>
        <w:rPr>
          <w:b/>
          <w:i/>
          <w:sz w:val="28"/>
          <w:szCs w:val="28"/>
        </w:rPr>
      </w:pPr>
      <w:r w:rsidRPr="004B06E6">
        <w:rPr>
          <w:b/>
          <w:i/>
          <w:sz w:val="28"/>
          <w:szCs w:val="28"/>
        </w:rPr>
        <w:t xml:space="preserve">Takáts </w:t>
      </w:r>
      <w:proofErr w:type="gramStart"/>
      <w:r w:rsidRPr="004B06E6">
        <w:rPr>
          <w:b/>
          <w:i/>
          <w:sz w:val="28"/>
          <w:szCs w:val="28"/>
        </w:rPr>
        <w:t>Gyula következő</w:t>
      </w:r>
      <w:proofErr w:type="gramEnd"/>
      <w:r w:rsidRPr="004B06E6">
        <w:rPr>
          <w:b/>
          <w:i/>
          <w:sz w:val="28"/>
          <w:szCs w:val="28"/>
        </w:rPr>
        <w:t xml:space="preserve"> levele a kötetben</w:t>
      </w:r>
    </w:p>
    <w:p w:rsidR="004B06E6" w:rsidRPr="00251187" w:rsidRDefault="004B06E6" w:rsidP="004B06E6">
      <w:pPr>
        <w:jc w:val="center"/>
        <w:rPr>
          <w:b/>
        </w:rPr>
      </w:pPr>
      <w:r>
        <w:rPr>
          <w:b/>
        </w:rPr>
        <w:t xml:space="preserve">38. </w:t>
      </w:r>
      <w:r w:rsidRPr="00251187">
        <w:rPr>
          <w:b/>
        </w:rPr>
        <w:t>Takáts Gyula levele</w:t>
      </w:r>
    </w:p>
    <w:p w:rsidR="004B06E6" w:rsidRDefault="00502F26" w:rsidP="004B06E6">
      <w:pPr>
        <w:jc w:val="right"/>
      </w:pPr>
      <w:r>
        <w:t>„</w:t>
      </w:r>
      <w:r w:rsidR="004B06E6">
        <w:t>Fonyód, 948. IV. 10.</w:t>
      </w:r>
    </w:p>
    <w:p w:rsidR="004B06E6" w:rsidRDefault="004B06E6" w:rsidP="004B06E6">
      <w:pPr>
        <w:ind w:firstLine="709"/>
        <w:jc w:val="both"/>
      </w:pPr>
      <w:r>
        <w:t xml:space="preserve">Kedves Győzőm, két napja érkeztem meg Fonyódra és holnap utazom be Kaposvárra. Tegnap feladtam címedre egy csomagot: Kardosné küldött egy ruhát, hogy használjad fel, mert szövetet nem tudott venni. Azt hiszem, elég jó karban van. </w:t>
      </w:r>
      <w:proofErr w:type="spellStart"/>
      <w:r>
        <w:t>Teásedényt</w:t>
      </w:r>
      <w:proofErr w:type="spellEnd"/>
      <w:r>
        <w:t xml:space="preserve"> küldöm benne, Janus-fordításaidat, melyeket kértél, szintén küldi K. Tibor. – Kardos kérése, hogy </w:t>
      </w:r>
      <w:proofErr w:type="spellStart"/>
      <w:r>
        <w:t>Berczeli</w:t>
      </w:r>
      <w:proofErr w:type="spellEnd"/>
      <w:r>
        <w:t xml:space="preserve"> J. P.</w:t>
      </w:r>
      <w:r>
        <w:rPr>
          <w:rStyle w:val="Lbjegyzet-hivatkozs"/>
        </w:rPr>
        <w:footnoteRef/>
      </w:r>
      <w:r>
        <w:t xml:space="preserve"> kötetét okvetlen küldjed le, minél hamarabb. A szótárt buta fejjel itt felejtettem, de azt is küldöm. = Utazásom rossz volt. Trieszt előtt leszállítottak, mert a vonat késett 25 percet éjfél után. Lejártnak vették a vízumomat. Így vonattal </w:t>
      </w:r>
      <w:proofErr w:type="spellStart"/>
      <w:r>
        <w:t>Goriciába</w:t>
      </w:r>
      <w:proofErr w:type="spellEnd"/>
      <w:r>
        <w:t xml:space="preserve"> utaztam, ott léptem át a Jugoszláv határt, innen utaztam </w:t>
      </w:r>
      <w:proofErr w:type="spellStart"/>
      <w:r>
        <w:t>Laibachba</w:t>
      </w:r>
      <w:proofErr w:type="spellEnd"/>
      <w:r>
        <w:t xml:space="preserve">. Szlovénia itt szebb, mint Itália volt. </w:t>
      </w:r>
      <w:proofErr w:type="spellStart"/>
      <w:r>
        <w:t>Bleden</w:t>
      </w:r>
      <w:proofErr w:type="spellEnd"/>
      <w:r>
        <w:t xml:space="preserve"> át érkeztem </w:t>
      </w:r>
      <w:proofErr w:type="spellStart"/>
      <w:r>
        <w:t>Laibachba</w:t>
      </w:r>
      <w:proofErr w:type="spellEnd"/>
      <w:r>
        <w:t xml:space="preserve">, ott aludtam egy előkelő szállóban. Másnap utaztam tovább. Érdekes és hasznos volt ez a kitérő és a mozgás. = Majd bővebben írok erről is – Tegnap küldtem Nándornak 3 verset, mert megtaláltam párat. Azért neki, mert nem tudom, Te foglalkozol-e a dolgokkal. Ha igen, nézzél utána, hogy most jöjjenek. Általában mi van a Sorsunkkal? Tegnap voltam Egrynél. Gyengélkedik. = Mi van Egry rajzommal? </w:t>
      </w:r>
      <w:proofErr w:type="spellStart"/>
      <w:r>
        <w:t>Zsikó</w:t>
      </w:r>
      <w:proofErr w:type="spellEnd"/>
      <w:r>
        <w:t xml:space="preserve"> cikkével? Stb. =</w:t>
      </w:r>
    </w:p>
    <w:p w:rsidR="004B06E6" w:rsidRDefault="004B06E6" w:rsidP="004B06E6">
      <w:pPr>
        <w:ind w:firstLine="709"/>
        <w:jc w:val="both"/>
      </w:pPr>
      <w:r>
        <w:t>Holnap beutazom Kaposba és ott maradok egy időre. Bővebben írok majd és soraidat várom addig is. Margitkának kézcsók, Téged sok szeretettel ölellek</w:t>
      </w:r>
      <w:r w:rsidR="001C5E02">
        <w:t xml:space="preserve"> </w:t>
      </w:r>
      <w:r>
        <w:tab/>
      </w:r>
      <w:r>
        <w:tab/>
      </w:r>
      <w:r>
        <w:tab/>
      </w:r>
      <w:r>
        <w:tab/>
      </w:r>
      <w:r>
        <w:tab/>
        <w:t>Gyula</w:t>
      </w:r>
    </w:p>
    <w:p w:rsidR="004B06E6" w:rsidRDefault="004B06E6" w:rsidP="004B06E6">
      <w:pPr>
        <w:jc w:val="both"/>
      </w:pPr>
      <w:r>
        <w:t>P. s. Írjál, amiről gondolod, hogy érdekelne.</w:t>
      </w:r>
      <w:r w:rsidR="00502F26">
        <w:t>”</w:t>
      </w:r>
    </w:p>
    <w:p w:rsidR="004B06E6" w:rsidRDefault="004B06E6" w:rsidP="004B06E6">
      <w:pPr>
        <w:jc w:val="both"/>
        <w:rPr>
          <w:i/>
        </w:rPr>
      </w:pPr>
      <w:r>
        <w:tab/>
      </w:r>
      <w:r w:rsidRPr="00D06337">
        <w:rPr>
          <w:i/>
        </w:rPr>
        <w:t xml:space="preserve">Levelezőlap. Kézírás. Cím: </w:t>
      </w:r>
      <w:proofErr w:type="spellStart"/>
      <w:r w:rsidRPr="00D06337">
        <w:rPr>
          <w:i/>
        </w:rPr>
        <w:t>dr</w:t>
      </w:r>
      <w:proofErr w:type="spellEnd"/>
      <w:r w:rsidRPr="00D06337">
        <w:rPr>
          <w:i/>
        </w:rPr>
        <w:t xml:space="preserve"> Csorba Győző író könyvtáros Pécs Apáca u. 8. Városi Könyvtár</w:t>
      </w:r>
      <w:r>
        <w:rPr>
          <w:i/>
        </w:rPr>
        <w:t>. Feladó: Takáts Gyula Fonyód.</w:t>
      </w:r>
    </w:p>
    <w:p w:rsidR="00E25BEF" w:rsidRDefault="00E25BEF" w:rsidP="00E25BEF">
      <w:pPr>
        <w:jc w:val="both"/>
        <w:rPr>
          <w:rFonts w:ascii="Times New Roman" w:hAnsi="Times New Roman"/>
          <w:sz w:val="20"/>
          <w:szCs w:val="20"/>
        </w:rPr>
      </w:pPr>
    </w:p>
    <w:p w:rsidR="00E25BEF" w:rsidRPr="00B30D92" w:rsidRDefault="00E25BEF" w:rsidP="00E25BEF">
      <w:pPr>
        <w:jc w:val="both"/>
        <w:rPr>
          <w:rFonts w:ascii="Times New Roman" w:hAnsi="Times New Roman"/>
          <w:sz w:val="20"/>
          <w:szCs w:val="20"/>
        </w:rPr>
      </w:pPr>
    </w:p>
  </w:footnote>
  <w:footnote w:id="8">
    <w:p w:rsidR="00B030C6" w:rsidRDefault="00B030C6" w:rsidP="00B030C6">
      <w:pPr>
        <w:pStyle w:val="Lbjegyzetszveg"/>
      </w:pPr>
      <w:r>
        <w:rPr>
          <w:rStyle w:val="Lbjegyzet-hivatkozs"/>
        </w:rPr>
        <w:footnoteRef/>
      </w:r>
      <w:r>
        <w:t xml:space="preserve"> A </w:t>
      </w:r>
      <w:r w:rsidRPr="009C472E">
        <w:rPr>
          <w:i/>
        </w:rPr>
        <w:t>Dunántúl</w:t>
      </w:r>
      <w:r>
        <w:t xml:space="preserve">ban megjelent Takáts versekről ld. 62/1. j. </w:t>
      </w:r>
    </w:p>
  </w:footnote>
  <w:footnote w:id="9">
    <w:p w:rsidR="00B030C6" w:rsidRDefault="00B030C6" w:rsidP="00B030C6">
      <w:pPr>
        <w:pStyle w:val="Lbjegyzetszveg"/>
        <w:jc w:val="both"/>
      </w:pPr>
      <w:r w:rsidRPr="009C472E">
        <w:rPr>
          <w:rStyle w:val="Lbjegyzet-hivatkozs"/>
        </w:rPr>
        <w:footnoteRef/>
      </w:r>
      <w:r w:rsidRPr="009C472E">
        <w:t xml:space="preserve"> Csorba nem kapta meg honoráriumát egy budapesti kiadóhoz küldött Janus-fordításaiért, ezért a szarkasztikus gúny…</w:t>
      </w:r>
      <w:r>
        <w:t xml:space="preserve"> Takáts Gyula – ellentétben a fél karja miatt utazásra nehezen vállalkozó Csorbával – sokszor járt Budapestre, sok barátja volt ott, kiadóknál, szerkesztőségekben, ezért kérte őt Csorba a szívességre.</w:t>
      </w:r>
      <w:r w:rsidR="00C35B4E">
        <w:t xml:space="preserve"> </w:t>
      </w:r>
    </w:p>
    <w:p w:rsidR="001D18C2" w:rsidRDefault="001D18C2" w:rsidP="00B030C6">
      <w:pPr>
        <w:pStyle w:val="Lbjegyzetszveg"/>
        <w:jc w:val="both"/>
      </w:pPr>
    </w:p>
    <w:p w:rsidR="001D18C2" w:rsidRDefault="001D18C2" w:rsidP="00B030C6">
      <w:pPr>
        <w:pStyle w:val="Lbjegyzetszveg"/>
        <w:jc w:val="both"/>
      </w:pPr>
    </w:p>
    <w:p w:rsidR="001D18C2" w:rsidRPr="009C472E" w:rsidRDefault="001D18C2" w:rsidP="00B030C6">
      <w:pPr>
        <w:pStyle w:val="Lbjegyzetszveg"/>
        <w:jc w:val="both"/>
      </w:pPr>
    </w:p>
  </w:footnote>
  <w:footnote w:id="10">
    <w:p w:rsidR="00D14A05" w:rsidRDefault="00D14A05" w:rsidP="00D14A05">
      <w:pPr>
        <w:pStyle w:val="Lbjegyzetszveg"/>
        <w:jc w:val="both"/>
      </w:pPr>
      <w:r>
        <w:rPr>
          <w:rStyle w:val="Lbjegyzet-hivatkozs"/>
        </w:rPr>
        <w:footnoteRef/>
      </w:r>
      <w:r>
        <w:t xml:space="preserve"> Az </w:t>
      </w:r>
      <w:r w:rsidRPr="00F656E0">
        <w:rPr>
          <w:i/>
        </w:rPr>
        <w:t>Irodalmi Újság</w:t>
      </w:r>
      <w:r>
        <w:t xml:space="preserve"> a kor egyik emblematikus lapja.</w:t>
      </w:r>
    </w:p>
  </w:footnote>
  <w:footnote w:id="11">
    <w:p w:rsidR="00D14A05" w:rsidRDefault="00D14A05" w:rsidP="00D14A05">
      <w:pPr>
        <w:pStyle w:val="Lbjegyzetszveg"/>
      </w:pPr>
      <w:r>
        <w:rPr>
          <w:rStyle w:val="Lbjegyzet-hivatkozs"/>
        </w:rPr>
        <w:footnoteRef/>
      </w:r>
      <w:r>
        <w:t xml:space="preserve"> Várkonyi </w:t>
      </w:r>
      <w:proofErr w:type="spellStart"/>
      <w:r w:rsidRPr="00D9093E">
        <w:rPr>
          <w:i/>
        </w:rPr>
        <w:t>Vízitükör</w:t>
      </w:r>
      <w:r>
        <w:t>ről</w:t>
      </w:r>
      <w:proofErr w:type="spellEnd"/>
      <w:r>
        <w:t xml:space="preserve"> írt tanulmánya jóval hosszabb, mint a </w:t>
      </w:r>
      <w:r w:rsidRPr="00D748B2">
        <w:rPr>
          <w:i/>
        </w:rPr>
        <w:t xml:space="preserve">Dunántúl </w:t>
      </w:r>
      <w:r>
        <w:t>szokásos kritikái.</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5B6525"/>
    <w:multiLevelType w:val="hybridMultilevel"/>
    <w:tmpl w:val="371223C8"/>
    <w:lvl w:ilvl="0" w:tplc="4ED82596">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abstractNum w:abstractNumId="1">
    <w:nsid w:val="7AB95181"/>
    <w:multiLevelType w:val="hybridMultilevel"/>
    <w:tmpl w:val="34AAC668"/>
    <w:lvl w:ilvl="0" w:tplc="FE4EC446">
      <w:start w:val="1"/>
      <w:numFmt w:val="decimal"/>
      <w:lvlText w:val="%1."/>
      <w:lvlJc w:val="left"/>
      <w:pPr>
        <w:ind w:left="540" w:hanging="360"/>
      </w:pPr>
      <w:rPr>
        <w:rFonts w:hint="default"/>
      </w:rPr>
    </w:lvl>
    <w:lvl w:ilvl="1" w:tplc="040E0019" w:tentative="1">
      <w:start w:val="1"/>
      <w:numFmt w:val="lowerLetter"/>
      <w:lvlText w:val="%2."/>
      <w:lvlJc w:val="left"/>
      <w:pPr>
        <w:ind w:left="1260" w:hanging="360"/>
      </w:pPr>
    </w:lvl>
    <w:lvl w:ilvl="2" w:tplc="040E001B" w:tentative="1">
      <w:start w:val="1"/>
      <w:numFmt w:val="lowerRoman"/>
      <w:lvlText w:val="%3."/>
      <w:lvlJc w:val="right"/>
      <w:pPr>
        <w:ind w:left="1980" w:hanging="180"/>
      </w:pPr>
    </w:lvl>
    <w:lvl w:ilvl="3" w:tplc="040E000F" w:tentative="1">
      <w:start w:val="1"/>
      <w:numFmt w:val="decimal"/>
      <w:lvlText w:val="%4."/>
      <w:lvlJc w:val="left"/>
      <w:pPr>
        <w:ind w:left="2700" w:hanging="360"/>
      </w:pPr>
    </w:lvl>
    <w:lvl w:ilvl="4" w:tplc="040E0019" w:tentative="1">
      <w:start w:val="1"/>
      <w:numFmt w:val="lowerLetter"/>
      <w:lvlText w:val="%5."/>
      <w:lvlJc w:val="left"/>
      <w:pPr>
        <w:ind w:left="3420" w:hanging="360"/>
      </w:pPr>
    </w:lvl>
    <w:lvl w:ilvl="5" w:tplc="040E001B" w:tentative="1">
      <w:start w:val="1"/>
      <w:numFmt w:val="lowerRoman"/>
      <w:lvlText w:val="%6."/>
      <w:lvlJc w:val="right"/>
      <w:pPr>
        <w:ind w:left="4140" w:hanging="180"/>
      </w:pPr>
    </w:lvl>
    <w:lvl w:ilvl="6" w:tplc="040E000F" w:tentative="1">
      <w:start w:val="1"/>
      <w:numFmt w:val="decimal"/>
      <w:lvlText w:val="%7."/>
      <w:lvlJc w:val="left"/>
      <w:pPr>
        <w:ind w:left="4860" w:hanging="360"/>
      </w:pPr>
    </w:lvl>
    <w:lvl w:ilvl="7" w:tplc="040E0019" w:tentative="1">
      <w:start w:val="1"/>
      <w:numFmt w:val="lowerLetter"/>
      <w:lvlText w:val="%8."/>
      <w:lvlJc w:val="left"/>
      <w:pPr>
        <w:ind w:left="5580" w:hanging="360"/>
      </w:pPr>
    </w:lvl>
    <w:lvl w:ilvl="8" w:tplc="040E001B" w:tentative="1">
      <w:start w:val="1"/>
      <w:numFmt w:val="lowerRoman"/>
      <w:lvlText w:val="%9."/>
      <w:lvlJc w:val="right"/>
      <w:pPr>
        <w:ind w:left="630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pos w:val="beneathText"/>
    <w:numRestart w:val="eachSect"/>
    <w:footnote w:id="-1"/>
    <w:footnote w:id="0"/>
  </w:footnotePr>
  <w:endnotePr>
    <w:endnote w:id="-1"/>
    <w:endnote w:id="0"/>
  </w:endnotePr>
  <w:compat/>
  <w:rsids>
    <w:rsidRoot w:val="00885A58"/>
    <w:rsid w:val="00007D22"/>
    <w:rsid w:val="0001059D"/>
    <w:rsid w:val="0006227C"/>
    <w:rsid w:val="000628BA"/>
    <w:rsid w:val="000A2A15"/>
    <w:rsid w:val="000C003D"/>
    <w:rsid w:val="00116130"/>
    <w:rsid w:val="00132BFF"/>
    <w:rsid w:val="00161CC3"/>
    <w:rsid w:val="0016738A"/>
    <w:rsid w:val="001962B8"/>
    <w:rsid w:val="001C4D8F"/>
    <w:rsid w:val="001C5E02"/>
    <w:rsid w:val="001D18C2"/>
    <w:rsid w:val="001F2486"/>
    <w:rsid w:val="0022306B"/>
    <w:rsid w:val="00284484"/>
    <w:rsid w:val="002A3B83"/>
    <w:rsid w:val="002C6110"/>
    <w:rsid w:val="002F2B51"/>
    <w:rsid w:val="003114AF"/>
    <w:rsid w:val="003215CF"/>
    <w:rsid w:val="00336789"/>
    <w:rsid w:val="003745B3"/>
    <w:rsid w:val="00391D45"/>
    <w:rsid w:val="0039425C"/>
    <w:rsid w:val="003D7C3D"/>
    <w:rsid w:val="003F61D2"/>
    <w:rsid w:val="004104A3"/>
    <w:rsid w:val="00425BD0"/>
    <w:rsid w:val="004402C7"/>
    <w:rsid w:val="00441B79"/>
    <w:rsid w:val="00480839"/>
    <w:rsid w:val="00490F44"/>
    <w:rsid w:val="004B06E6"/>
    <w:rsid w:val="004C52C7"/>
    <w:rsid w:val="004D4532"/>
    <w:rsid w:val="00502F26"/>
    <w:rsid w:val="00507D54"/>
    <w:rsid w:val="00521660"/>
    <w:rsid w:val="00561AA7"/>
    <w:rsid w:val="00573291"/>
    <w:rsid w:val="00595977"/>
    <w:rsid w:val="005C2EA5"/>
    <w:rsid w:val="005C7C11"/>
    <w:rsid w:val="005D5282"/>
    <w:rsid w:val="005F32A1"/>
    <w:rsid w:val="00632078"/>
    <w:rsid w:val="00664524"/>
    <w:rsid w:val="00665C39"/>
    <w:rsid w:val="006E6A31"/>
    <w:rsid w:val="006F68EA"/>
    <w:rsid w:val="007042B7"/>
    <w:rsid w:val="00722A38"/>
    <w:rsid w:val="0075545E"/>
    <w:rsid w:val="007739D4"/>
    <w:rsid w:val="007A1F36"/>
    <w:rsid w:val="007A7D3A"/>
    <w:rsid w:val="007C4024"/>
    <w:rsid w:val="007E30BA"/>
    <w:rsid w:val="00833628"/>
    <w:rsid w:val="00885A58"/>
    <w:rsid w:val="0093511F"/>
    <w:rsid w:val="00960D12"/>
    <w:rsid w:val="00964062"/>
    <w:rsid w:val="009A29F2"/>
    <w:rsid w:val="00A14DA9"/>
    <w:rsid w:val="00A35474"/>
    <w:rsid w:val="00A4599D"/>
    <w:rsid w:val="00A6603A"/>
    <w:rsid w:val="00A87F92"/>
    <w:rsid w:val="00AA79F1"/>
    <w:rsid w:val="00AE37CA"/>
    <w:rsid w:val="00B030C6"/>
    <w:rsid w:val="00B12331"/>
    <w:rsid w:val="00B445AE"/>
    <w:rsid w:val="00B76629"/>
    <w:rsid w:val="00BB796A"/>
    <w:rsid w:val="00BE5DC2"/>
    <w:rsid w:val="00BF282A"/>
    <w:rsid w:val="00C35B4E"/>
    <w:rsid w:val="00C41F28"/>
    <w:rsid w:val="00C73ED2"/>
    <w:rsid w:val="00CB0CB2"/>
    <w:rsid w:val="00CC40F9"/>
    <w:rsid w:val="00CC46BE"/>
    <w:rsid w:val="00CC4BF7"/>
    <w:rsid w:val="00D04D10"/>
    <w:rsid w:val="00D14A05"/>
    <w:rsid w:val="00D51E41"/>
    <w:rsid w:val="00D73117"/>
    <w:rsid w:val="00D878DA"/>
    <w:rsid w:val="00DB3FC6"/>
    <w:rsid w:val="00DF0F42"/>
    <w:rsid w:val="00E25BEF"/>
    <w:rsid w:val="00E35029"/>
    <w:rsid w:val="00E543EF"/>
    <w:rsid w:val="00E742A0"/>
    <w:rsid w:val="00EA4558"/>
    <w:rsid w:val="00EC35F0"/>
    <w:rsid w:val="00ED3583"/>
    <w:rsid w:val="00F7743E"/>
    <w:rsid w:val="00F81DAB"/>
    <w:rsid w:val="00FA6484"/>
    <w:rsid w:val="00FB1F71"/>
    <w:rsid w:val="00FC51F9"/>
    <w:rsid w:val="00FC7305"/>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7739D4"/>
  </w:style>
  <w:style w:type="paragraph" w:styleId="Cmsor1">
    <w:name w:val="heading 1"/>
    <w:basedOn w:val="Norml"/>
    <w:next w:val="Norml"/>
    <w:link w:val="Cmsor1Char"/>
    <w:uiPriority w:val="9"/>
    <w:qFormat/>
    <w:rsid w:val="00BB796A"/>
    <w:pPr>
      <w:keepNext/>
      <w:widowControl w:val="0"/>
      <w:autoSpaceDE w:val="0"/>
      <w:autoSpaceDN w:val="0"/>
      <w:adjustRightInd w:val="0"/>
      <w:spacing w:before="240" w:after="60" w:line="240" w:lineRule="auto"/>
      <w:outlineLvl w:val="0"/>
    </w:pPr>
    <w:rPr>
      <w:rFonts w:ascii="Cambria" w:eastAsia="Times New Roman" w:hAnsi="Cambria" w:cs="Times New Roman"/>
      <w:b/>
      <w:bCs/>
      <w:kern w:val="32"/>
      <w:sz w:val="32"/>
      <w:szCs w:val="32"/>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styleId="Kiemels">
    <w:name w:val="Emphasis"/>
    <w:basedOn w:val="Bekezdsalapbettpusa"/>
    <w:uiPriority w:val="20"/>
    <w:qFormat/>
    <w:rsid w:val="007739D4"/>
    <w:rPr>
      <w:i/>
      <w:iCs/>
    </w:rPr>
  </w:style>
  <w:style w:type="paragraph" w:styleId="Lbjegyzetszveg">
    <w:name w:val="footnote text"/>
    <w:basedOn w:val="Norml"/>
    <w:link w:val="LbjegyzetszvegChar"/>
    <w:semiHidden/>
    <w:rsid w:val="000A2A15"/>
    <w:pPr>
      <w:spacing w:after="0" w:line="240" w:lineRule="auto"/>
    </w:pPr>
    <w:rPr>
      <w:rFonts w:ascii="Times New Roman" w:eastAsia="Times New Roman" w:hAnsi="Times New Roman" w:cs="Times New Roman"/>
      <w:sz w:val="20"/>
      <w:szCs w:val="20"/>
      <w:lang w:eastAsia="hu-HU"/>
    </w:rPr>
  </w:style>
  <w:style w:type="character" w:customStyle="1" w:styleId="LbjegyzetszvegChar">
    <w:name w:val="Lábjegyzetszöveg Char"/>
    <w:basedOn w:val="Bekezdsalapbettpusa"/>
    <w:link w:val="Lbjegyzetszveg"/>
    <w:rsid w:val="000A2A15"/>
    <w:rPr>
      <w:rFonts w:ascii="Times New Roman" w:eastAsia="Times New Roman" w:hAnsi="Times New Roman" w:cs="Times New Roman"/>
      <w:sz w:val="20"/>
      <w:szCs w:val="20"/>
      <w:lang w:eastAsia="hu-HU"/>
    </w:rPr>
  </w:style>
  <w:style w:type="character" w:styleId="Lbjegyzet-hivatkozs">
    <w:name w:val="footnote reference"/>
    <w:basedOn w:val="Bekezdsalapbettpusa"/>
    <w:semiHidden/>
    <w:rsid w:val="000A2A15"/>
    <w:rPr>
      <w:vertAlign w:val="superscript"/>
    </w:rPr>
  </w:style>
  <w:style w:type="paragraph" w:styleId="Listaszerbekezds">
    <w:name w:val="List Paragraph"/>
    <w:basedOn w:val="Norml"/>
    <w:qFormat/>
    <w:rsid w:val="000A2A15"/>
    <w:pPr>
      <w:ind w:left="720"/>
      <w:contextualSpacing/>
    </w:pPr>
    <w:rPr>
      <w:rFonts w:ascii="Calibri" w:eastAsia="Calibri" w:hAnsi="Calibri" w:cs="Times New Roman"/>
    </w:rPr>
  </w:style>
  <w:style w:type="paragraph" w:styleId="Lista">
    <w:name w:val="List"/>
    <w:basedOn w:val="Norml"/>
    <w:rsid w:val="00391D45"/>
    <w:pPr>
      <w:spacing w:after="0" w:line="240" w:lineRule="auto"/>
      <w:ind w:left="283" w:hanging="283"/>
    </w:pPr>
    <w:rPr>
      <w:rFonts w:ascii="Times New Roman" w:eastAsia="Times New Roman" w:hAnsi="Times New Roman" w:cs="Times New Roman"/>
      <w:sz w:val="24"/>
      <w:szCs w:val="24"/>
      <w:lang w:eastAsia="hu-HU"/>
    </w:rPr>
  </w:style>
  <w:style w:type="paragraph" w:customStyle="1" w:styleId="Style1">
    <w:name w:val="Style1"/>
    <w:basedOn w:val="Norml"/>
    <w:uiPriority w:val="99"/>
    <w:rsid w:val="005F32A1"/>
    <w:pPr>
      <w:widowControl w:val="0"/>
      <w:autoSpaceDE w:val="0"/>
      <w:autoSpaceDN w:val="0"/>
      <w:adjustRightInd w:val="0"/>
      <w:spacing w:after="0" w:line="240" w:lineRule="auto"/>
    </w:pPr>
    <w:rPr>
      <w:rFonts w:ascii="Cambria" w:eastAsia="Times New Roman" w:hAnsi="Cambria" w:cs="Times New Roman"/>
      <w:sz w:val="24"/>
      <w:szCs w:val="24"/>
      <w:lang w:eastAsia="hu-HU"/>
    </w:rPr>
  </w:style>
  <w:style w:type="paragraph" w:customStyle="1" w:styleId="Style2">
    <w:name w:val="Style2"/>
    <w:basedOn w:val="Norml"/>
    <w:uiPriority w:val="99"/>
    <w:rsid w:val="005F32A1"/>
    <w:pPr>
      <w:widowControl w:val="0"/>
      <w:autoSpaceDE w:val="0"/>
      <w:autoSpaceDN w:val="0"/>
      <w:adjustRightInd w:val="0"/>
      <w:spacing w:after="0" w:line="480" w:lineRule="exact"/>
      <w:ind w:firstLine="2035"/>
    </w:pPr>
    <w:rPr>
      <w:rFonts w:ascii="Cambria" w:eastAsia="Times New Roman" w:hAnsi="Cambria" w:cs="Times New Roman"/>
      <w:sz w:val="24"/>
      <w:szCs w:val="24"/>
      <w:lang w:eastAsia="hu-HU"/>
    </w:rPr>
  </w:style>
  <w:style w:type="paragraph" w:customStyle="1" w:styleId="Style3">
    <w:name w:val="Style3"/>
    <w:basedOn w:val="Norml"/>
    <w:uiPriority w:val="99"/>
    <w:rsid w:val="005F32A1"/>
    <w:pPr>
      <w:widowControl w:val="0"/>
      <w:autoSpaceDE w:val="0"/>
      <w:autoSpaceDN w:val="0"/>
      <w:adjustRightInd w:val="0"/>
      <w:spacing w:after="0" w:line="479" w:lineRule="exact"/>
      <w:ind w:firstLine="1882"/>
    </w:pPr>
    <w:rPr>
      <w:rFonts w:ascii="Cambria" w:eastAsia="Times New Roman" w:hAnsi="Cambria" w:cs="Times New Roman"/>
      <w:sz w:val="24"/>
      <w:szCs w:val="24"/>
      <w:lang w:eastAsia="hu-HU"/>
    </w:rPr>
  </w:style>
  <w:style w:type="character" w:customStyle="1" w:styleId="FontStyle11">
    <w:name w:val="Font Style11"/>
    <w:basedOn w:val="Bekezdsalapbettpusa"/>
    <w:uiPriority w:val="99"/>
    <w:rsid w:val="005F32A1"/>
    <w:rPr>
      <w:rFonts w:ascii="Cambria" w:hAnsi="Cambria" w:cs="Cambria"/>
      <w:b/>
      <w:bCs/>
      <w:spacing w:val="-10"/>
      <w:sz w:val="24"/>
      <w:szCs w:val="24"/>
    </w:rPr>
  </w:style>
  <w:style w:type="character" w:customStyle="1" w:styleId="FontStyle12">
    <w:name w:val="Font Style12"/>
    <w:basedOn w:val="Bekezdsalapbettpusa"/>
    <w:uiPriority w:val="99"/>
    <w:rsid w:val="005F32A1"/>
    <w:rPr>
      <w:rFonts w:ascii="Cambria" w:hAnsi="Cambria" w:cs="Cambria"/>
      <w:sz w:val="26"/>
      <w:szCs w:val="26"/>
    </w:rPr>
  </w:style>
  <w:style w:type="character" w:customStyle="1" w:styleId="Cmsor1Char">
    <w:name w:val="Címsor 1 Char"/>
    <w:basedOn w:val="Bekezdsalapbettpusa"/>
    <w:link w:val="Cmsor1"/>
    <w:uiPriority w:val="9"/>
    <w:rsid w:val="00BB796A"/>
    <w:rPr>
      <w:rFonts w:ascii="Cambria" w:eastAsia="Times New Roman" w:hAnsi="Cambria" w:cs="Times New Roman"/>
      <w:b/>
      <w:bCs/>
      <w:kern w:val="32"/>
      <w:sz w:val="32"/>
      <w:szCs w:val="32"/>
      <w:lang w:eastAsia="hu-HU"/>
    </w:rPr>
  </w:style>
  <w:style w:type="character" w:styleId="Hiperhivatkozs">
    <w:name w:val="Hyperlink"/>
    <w:basedOn w:val="Bekezdsalapbettpusa"/>
    <w:uiPriority w:val="99"/>
    <w:unhideWhenUsed/>
    <w:rsid w:val="00E543EF"/>
    <w:rPr>
      <w:color w:val="0000FF" w:themeColor="hyperlink"/>
      <w:u w:val="single"/>
    </w:rPr>
  </w:style>
  <w:style w:type="character" w:customStyle="1" w:styleId="st">
    <w:name w:val="st"/>
    <w:basedOn w:val="Bekezdsalapbettpusa"/>
    <w:rsid w:val="004D453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orbagyozo.hu/?q=node/2012"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romaikor.hu/legiok_es_legiosok/a_romai_harcaszat/katonai_tevedesek/cikk/e_jelben_gyozni_fogsz!_%28milvius_hid__312__oktober_28_%29"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BEF961-348F-4DBC-BFBF-513145E4F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Pages>
  <Words>3879</Words>
  <Characters>26769</Characters>
  <Application>Microsoft Office Word</Application>
  <DocSecurity>0</DocSecurity>
  <Lines>223</Lines>
  <Paragraphs>61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30587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Pinter-Home</dc:creator>
  <cp:keywords/>
  <dc:description/>
  <cp:lastModifiedBy>Pinter-Home</cp:lastModifiedBy>
  <cp:revision>15</cp:revision>
  <dcterms:created xsi:type="dcterms:W3CDTF">2014-09-02T14:01:00Z</dcterms:created>
  <dcterms:modified xsi:type="dcterms:W3CDTF">2014-09-05T20:04:00Z</dcterms:modified>
</cp:coreProperties>
</file>