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F" w:rsidRPr="001A61EF" w:rsidRDefault="001A61EF" w:rsidP="001A61E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1EF">
        <w:rPr>
          <w:rFonts w:ascii="Times New Roman" w:hAnsi="Times New Roman" w:cs="Times New Roman"/>
          <w:i/>
          <w:sz w:val="24"/>
          <w:szCs w:val="24"/>
        </w:rPr>
        <w:t xml:space="preserve">(Az </w:t>
      </w:r>
      <w:proofErr w:type="spellStart"/>
      <w:r w:rsidRPr="001A61EF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Pr="001A61EF">
        <w:rPr>
          <w:rFonts w:ascii="Times New Roman" w:hAnsi="Times New Roman" w:cs="Times New Roman"/>
          <w:i/>
          <w:sz w:val="24"/>
          <w:szCs w:val="24"/>
        </w:rPr>
        <w:t xml:space="preserve"> jelölés a szerzők neve előtt azt jelenti, hogy az előadás elhangzott a konferencián. A jelzés nélküli versek, írások a Jelenkor Csorba emlékévet köszöntő számaiban, ill. az Élet és Irodalomban – </w:t>
      </w:r>
      <w:r w:rsidRPr="001A61EF">
        <w:rPr>
          <w:rFonts w:ascii="Times New Roman" w:hAnsi="Times New Roman" w:cs="Times New Roman"/>
          <w:sz w:val="24"/>
          <w:szCs w:val="24"/>
        </w:rPr>
        <w:t>Csuhai István: A Csorba Győző évszázad</w:t>
      </w:r>
      <w:r w:rsidRPr="001A61EF">
        <w:rPr>
          <w:rFonts w:ascii="Times New Roman" w:hAnsi="Times New Roman" w:cs="Times New Roman"/>
          <w:i/>
          <w:sz w:val="24"/>
          <w:szCs w:val="24"/>
        </w:rPr>
        <w:t xml:space="preserve"> – jelentek meg.</w:t>
      </w:r>
      <w:r>
        <w:rPr>
          <w:rFonts w:ascii="Times New Roman" w:hAnsi="Times New Roman" w:cs="Times New Roman"/>
          <w:i/>
          <w:sz w:val="24"/>
          <w:szCs w:val="24"/>
        </w:rPr>
        <w:t xml:space="preserve"> A kötet különlegessége lehet Csorba Győző Albert Zsuzsához írt leveleinek megjelentetése, ill. fotómellékletek a konferenciáról és Csorbáról, s elegendő támogatás esetén a kötet anyaga CD-n.</w:t>
      </w:r>
      <w:r w:rsidRPr="001A61EF">
        <w:rPr>
          <w:rFonts w:ascii="Times New Roman" w:hAnsi="Times New Roman" w:cs="Times New Roman"/>
          <w:i/>
          <w:sz w:val="24"/>
          <w:szCs w:val="24"/>
        </w:rPr>
        <w:t>)</w:t>
      </w:r>
    </w:p>
    <w:p w:rsidR="00CD1057" w:rsidRPr="00CD1057" w:rsidRDefault="00CD1057" w:rsidP="00CD105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D1057">
        <w:rPr>
          <w:rFonts w:ascii="Times New Roman" w:hAnsi="Times New Roman" w:cs="Times New Roman"/>
          <w:b/>
          <w:i/>
          <w:sz w:val="24"/>
          <w:szCs w:val="24"/>
        </w:rPr>
        <w:t>Köszöntők, megnyitók</w:t>
      </w:r>
    </w:p>
    <w:p w:rsidR="00CD1057" w:rsidRPr="00CD1057" w:rsidRDefault="00CD1057" w:rsidP="00CD10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1057">
        <w:rPr>
          <w:rFonts w:ascii="Times New Roman" w:hAnsi="Times New Roman" w:cs="Times New Roman"/>
          <w:i/>
          <w:sz w:val="24"/>
          <w:szCs w:val="24"/>
        </w:rPr>
        <w:t>dr. Őri László</w:t>
      </w:r>
    </w:p>
    <w:p w:rsidR="00CD1057" w:rsidRPr="00CD1057" w:rsidRDefault="00CD1057" w:rsidP="00CD10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1057">
        <w:rPr>
          <w:rFonts w:ascii="Times New Roman" w:hAnsi="Times New Roman" w:cs="Times New Roman"/>
          <w:i/>
          <w:sz w:val="24"/>
          <w:szCs w:val="24"/>
        </w:rPr>
        <w:t>Prof. dr. Nagy Imre</w:t>
      </w:r>
    </w:p>
    <w:p w:rsidR="00CD1057" w:rsidRDefault="00CD1057" w:rsidP="00CD10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1057">
        <w:rPr>
          <w:rFonts w:ascii="Times New Roman" w:hAnsi="Times New Roman" w:cs="Times New Roman"/>
          <w:i/>
          <w:sz w:val="24"/>
          <w:szCs w:val="24"/>
        </w:rPr>
        <w:t>Ágoston Zoltán</w:t>
      </w:r>
    </w:p>
    <w:p w:rsidR="00CD1057" w:rsidRPr="00E35988" w:rsidRDefault="00E35988" w:rsidP="00E3598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35988">
        <w:rPr>
          <w:rFonts w:ascii="Times New Roman" w:hAnsi="Times New Roman" w:cs="Times New Roman"/>
          <w:b/>
          <w:i/>
          <w:sz w:val="24"/>
          <w:szCs w:val="24"/>
        </w:rPr>
        <w:t>Előadások, írások, nyilatkozatok</w:t>
      </w:r>
    </w:p>
    <w:p w:rsidR="00CD1057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b/>
          <w:sz w:val="24"/>
          <w:szCs w:val="24"/>
        </w:rPr>
        <w:t>.</w:t>
      </w:r>
      <w:r w:rsidRPr="008F60A4">
        <w:rPr>
          <w:rFonts w:ascii="Times New Roman" w:hAnsi="Times New Roman" w:cs="Times New Roman"/>
          <w:sz w:val="24"/>
          <w:szCs w:val="24"/>
        </w:rPr>
        <w:t xml:space="preserve"> </w:t>
      </w:r>
      <w:r w:rsidR="00CD1057" w:rsidRPr="008F60A4">
        <w:rPr>
          <w:rFonts w:ascii="Times New Roman" w:hAnsi="Times New Roman" w:cs="Times New Roman"/>
          <w:sz w:val="24"/>
          <w:szCs w:val="24"/>
        </w:rPr>
        <w:t xml:space="preserve">Ágoston Zoltán: „Nem hallgattam csábra, ijesztgetésre”. </w:t>
      </w:r>
    </w:p>
    <w:p w:rsidR="00CD1057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b/>
          <w:sz w:val="24"/>
          <w:szCs w:val="24"/>
        </w:rPr>
        <w:t>.</w:t>
      </w:r>
      <w:r w:rsidRPr="008F60A4">
        <w:rPr>
          <w:rFonts w:ascii="Times New Roman" w:hAnsi="Times New Roman" w:cs="Times New Roman"/>
          <w:sz w:val="24"/>
          <w:szCs w:val="24"/>
        </w:rPr>
        <w:t xml:space="preserve"> </w:t>
      </w:r>
      <w:r w:rsidR="00CD1057" w:rsidRPr="008F60A4">
        <w:rPr>
          <w:rFonts w:ascii="Times New Roman" w:hAnsi="Times New Roman" w:cs="Times New Roman"/>
          <w:sz w:val="24"/>
          <w:szCs w:val="24"/>
        </w:rPr>
        <w:t>Albert Zsuzsa: Márvány a lélek. Emlékezés Csorba Győzőre.</w:t>
      </w:r>
      <w:r w:rsidRPr="008F60A4">
        <w:rPr>
          <w:rFonts w:ascii="Times New Roman" w:hAnsi="Times New Roman" w:cs="Times New Roman"/>
          <w:sz w:val="24"/>
          <w:szCs w:val="24"/>
        </w:rPr>
        <w:t xml:space="preserve"> + Csorba Győző levelei Albert Zsuzsához. Kézirat fénymásolata és </w:t>
      </w:r>
      <w:r w:rsidR="008F60A4" w:rsidRPr="008F60A4">
        <w:rPr>
          <w:rFonts w:ascii="Times New Roman" w:hAnsi="Times New Roman" w:cs="Times New Roman"/>
          <w:sz w:val="24"/>
          <w:szCs w:val="24"/>
        </w:rPr>
        <w:t xml:space="preserve">gépelt változat.)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>.</w:t>
      </w:r>
      <w:r w:rsidRPr="008F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A4">
        <w:rPr>
          <w:rFonts w:ascii="Times New Roman" w:hAnsi="Times New Roman" w:cs="Times New Roman"/>
          <w:sz w:val="24"/>
          <w:szCs w:val="24"/>
        </w:rPr>
        <w:t xml:space="preserve">Bertók László: A műhely és mestere. Csorba Győző 100. </w:t>
      </w:r>
      <w:hyperlink r:id="rId5" w:history="1">
        <w:r w:rsidRPr="008F60A4">
          <w:rPr>
            <w:rStyle w:val="Hiperhivatkozs"/>
            <w:rFonts w:ascii="Times New Roman" w:hAnsi="Times New Roman" w:cs="Times New Roman"/>
            <w:sz w:val="24"/>
            <w:szCs w:val="24"/>
          </w:rPr>
          <w:t>http://www.csorbagyozo.hu/files/egyeb/bertokjelenkor.docx</w:t>
        </w:r>
      </w:hyperlink>
      <w:r w:rsidRPr="008F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57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b/>
          <w:sz w:val="24"/>
          <w:szCs w:val="24"/>
        </w:rPr>
        <w:t>.</w:t>
      </w:r>
      <w:r w:rsidRPr="008F60A4">
        <w:rPr>
          <w:rFonts w:ascii="Times New Roman" w:hAnsi="Times New Roman" w:cs="Times New Roman"/>
          <w:sz w:val="24"/>
          <w:szCs w:val="24"/>
        </w:rPr>
        <w:t xml:space="preserve"> </w:t>
      </w:r>
      <w:r w:rsidR="00CD1057" w:rsidRPr="008F60A4">
        <w:rPr>
          <w:rFonts w:ascii="Times New Roman" w:hAnsi="Times New Roman" w:cs="Times New Roman"/>
          <w:sz w:val="24"/>
          <w:szCs w:val="24"/>
        </w:rPr>
        <w:t>Csuhai István: A mikrofon másik oldalán. (A Csorba Győző-életinterjú kulisszatitkai.)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8F60A4">
        <w:rPr>
          <w:rFonts w:ascii="Times New Roman" w:hAnsi="Times New Roman" w:cs="Times New Roman"/>
          <w:sz w:val="24"/>
          <w:szCs w:val="24"/>
        </w:rPr>
        <w:t xml:space="preserve">Csuhai István: A Csorba Győző-évszázad. </w:t>
      </w:r>
      <w:r w:rsidRPr="008F60A4">
        <w:rPr>
          <w:rFonts w:ascii="Times New Roman" w:hAnsi="Times New Roman" w:cs="Times New Roman"/>
          <w:i/>
          <w:sz w:val="24"/>
          <w:szCs w:val="24"/>
        </w:rPr>
        <w:t>Élet és irodalom</w:t>
      </w:r>
      <w:r w:rsidRPr="008F60A4">
        <w:rPr>
          <w:rFonts w:ascii="Times New Roman" w:hAnsi="Times New Roman" w:cs="Times New Roman"/>
          <w:sz w:val="24"/>
          <w:szCs w:val="24"/>
        </w:rPr>
        <w:t xml:space="preserve">. </w:t>
      </w:r>
      <w:r w:rsidRPr="008F60A4">
        <w:rPr>
          <w:rFonts w:ascii="Times New Roman" w:hAnsi="Times New Roman" w:cs="Times New Roman"/>
          <w:color w:val="111111"/>
          <w:sz w:val="24"/>
          <w:szCs w:val="24"/>
        </w:rPr>
        <w:t xml:space="preserve">LX évf. 45. sz. 2015. nov. 18. </w:t>
      </w:r>
      <w:hyperlink r:id="rId6" w:history="1">
        <w:r w:rsidRPr="008F60A4">
          <w:rPr>
            <w:rStyle w:val="Hiperhivatkozs"/>
            <w:rFonts w:ascii="Times New Roman" w:hAnsi="Times New Roman" w:cs="Times New Roman"/>
            <w:sz w:val="24"/>
            <w:szCs w:val="24"/>
          </w:rPr>
          <w:t>http://www.csorbagyozo.hu/files/egyeb/csuhaicsorba.docx</w:t>
        </w:r>
      </w:hyperlink>
      <w:r w:rsidRPr="008F60A4">
        <w:rPr>
          <w:rFonts w:ascii="Times New Roman" w:hAnsi="Times New Roman" w:cs="Times New Roman"/>
          <w:color w:val="111111"/>
          <w:sz w:val="24"/>
          <w:szCs w:val="24"/>
        </w:rPr>
        <w:t xml:space="preserve"> (A Konferencián nem ezt mondta el</w:t>
      </w:r>
      <w:r w:rsidRPr="008F60A4">
        <w:rPr>
          <w:rFonts w:ascii="Times New Roman" w:hAnsi="Times New Roman" w:cs="Times New Roman"/>
          <w:sz w:val="24"/>
          <w:szCs w:val="24"/>
        </w:rPr>
        <w:t>!)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>.</w:t>
      </w:r>
      <w:r w:rsidRPr="008F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0A4">
        <w:rPr>
          <w:rFonts w:ascii="Times New Roman" w:hAnsi="Times New Roman" w:cs="Times New Roman"/>
          <w:sz w:val="24"/>
          <w:szCs w:val="24"/>
        </w:rPr>
        <w:t>Görföl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 xml:space="preserve"> Balázs: Temető, kert, levegő. Három jegyzet Csorba Győző költészetéről.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b/>
          <w:sz w:val="24"/>
          <w:szCs w:val="24"/>
        </w:rPr>
        <w:t>.</w:t>
      </w:r>
      <w:r w:rsidRPr="008F60A4">
        <w:rPr>
          <w:rFonts w:ascii="Times New Roman" w:hAnsi="Times New Roman" w:cs="Times New Roman"/>
          <w:sz w:val="24"/>
          <w:szCs w:val="24"/>
        </w:rPr>
        <w:t xml:space="preserve"> Kovács Attila: Csorba Győző és Pécs zenéje.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sz w:val="24"/>
          <w:szCs w:val="24"/>
        </w:rPr>
        <w:t>Marafkó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 xml:space="preserve"> László: Görbülő időben.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0A4">
        <w:rPr>
          <w:rFonts w:ascii="Times New Roman" w:hAnsi="Times New Roman" w:cs="Times New Roman"/>
          <w:sz w:val="24"/>
          <w:szCs w:val="24"/>
        </w:rPr>
        <w:t xml:space="preserve">Méhes Károly: Hallgasson oda. Vers. 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>.</w:t>
      </w:r>
      <w:r w:rsidRPr="008F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A4">
        <w:rPr>
          <w:rFonts w:ascii="Times New Roman" w:hAnsi="Times New Roman" w:cs="Times New Roman"/>
          <w:sz w:val="24"/>
          <w:szCs w:val="24"/>
        </w:rPr>
        <w:t>Nagy Imre: Az aggodalom kiáltása. Csorba Győző halálpoétikája. Költészete 1955-ig. p. 86-93.</w:t>
      </w:r>
      <w:r w:rsidRPr="008F60A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8F60A4">
          <w:rPr>
            <w:rStyle w:val="Hiperhivatkozs"/>
            <w:rFonts w:ascii="Times New Roman" w:hAnsi="Times New Roman" w:cs="Times New Roman"/>
            <w:sz w:val="24"/>
            <w:szCs w:val="24"/>
          </w:rPr>
          <w:t>http://www.csorbagyozo.hu/files/egyeb/nagyimrejelenkor1.docx</w:t>
        </w:r>
      </w:hyperlink>
      <w:r w:rsidRPr="008F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0A4">
        <w:rPr>
          <w:rFonts w:ascii="Times New Roman" w:hAnsi="Times New Roman" w:cs="Times New Roman"/>
          <w:sz w:val="24"/>
          <w:szCs w:val="24"/>
        </w:rPr>
        <w:t xml:space="preserve">Parti Nagy Lajos: (mikor Csorba Győző százéves lett) Vers. </w:t>
      </w:r>
      <w:hyperlink r:id="rId8" w:history="1">
        <w:r w:rsidRPr="008F60A4">
          <w:rPr>
            <w:rStyle w:val="Hiperhivatkozs"/>
            <w:rFonts w:ascii="Times New Roman" w:hAnsi="Times New Roman" w:cs="Times New Roman"/>
            <w:sz w:val="24"/>
            <w:szCs w:val="24"/>
          </w:rPr>
          <w:t>http://www.csorbagyozo.hu/files/egyeb/partinagy.docx</w:t>
        </w:r>
      </w:hyperlink>
    </w:p>
    <w:p w:rsidR="00CD1057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 xml:space="preserve">. </w:t>
      </w:r>
      <w:r w:rsidR="00CD1057" w:rsidRPr="008F60A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D1057" w:rsidRPr="008F60A4">
        <w:rPr>
          <w:rFonts w:ascii="Times New Roman" w:hAnsi="Times New Roman" w:cs="Times New Roman"/>
          <w:sz w:val="24"/>
          <w:szCs w:val="24"/>
        </w:rPr>
        <w:t>Pomogáts</w:t>
      </w:r>
      <w:proofErr w:type="spellEnd"/>
      <w:r w:rsidR="00CD1057" w:rsidRPr="008F60A4">
        <w:rPr>
          <w:rFonts w:ascii="Times New Roman" w:hAnsi="Times New Roman" w:cs="Times New Roman"/>
          <w:sz w:val="24"/>
          <w:szCs w:val="24"/>
        </w:rPr>
        <w:t xml:space="preserve"> Béla: A Nyugat harmadik költőnemzedékében.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 xml:space="preserve">. </w:t>
      </w:r>
      <w:r w:rsidR="00CD1057" w:rsidRPr="008F60A4">
        <w:rPr>
          <w:rFonts w:ascii="Times New Roman" w:hAnsi="Times New Roman" w:cs="Times New Roman"/>
          <w:sz w:val="24"/>
          <w:szCs w:val="24"/>
        </w:rPr>
        <w:t>dr. Szirtes Gábor: „Az utókornál nincs protekció…” Csorba Győző utóélete könyvekben.</w:t>
      </w:r>
      <w:r w:rsidRPr="008F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88" w:rsidRPr="008F60A4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0A4">
        <w:rPr>
          <w:rFonts w:ascii="Times New Roman" w:hAnsi="Times New Roman" w:cs="Times New Roman"/>
          <w:sz w:val="24"/>
          <w:szCs w:val="24"/>
        </w:rPr>
        <w:t>Takáts József: A költészet: életforma-ajánlat. Csorba Győző: Följegyzés c. verséről.</w:t>
      </w:r>
    </w:p>
    <w:p w:rsidR="00E35988" w:rsidRDefault="00E35988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0A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60A4">
        <w:rPr>
          <w:rFonts w:ascii="Times New Roman" w:hAnsi="Times New Roman" w:cs="Times New Roman"/>
          <w:sz w:val="24"/>
          <w:szCs w:val="24"/>
        </w:rPr>
        <w:t>. Tóth Krisztina: Levelezésünkről. p. 1106-1120. (+ Kapcsolódó hír: Mester és tanítványa. Beszélgetés Tóth Krisztinával. A kérdező Bereczki Lajos. Pécsi riport. 2016. nov. 22.)</w:t>
      </w:r>
      <w:r w:rsidRPr="008F60A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8F60A4">
          <w:rPr>
            <w:rStyle w:val="Hiperhivatkozs"/>
            <w:rFonts w:ascii="Times New Roman" w:hAnsi="Times New Roman" w:cs="Times New Roman"/>
            <w:sz w:val="24"/>
            <w:szCs w:val="24"/>
          </w:rPr>
          <w:t>http://pecsiriport.hu/kultura/irodalom/5869-mester-es-tanitvanya.html</w:t>
        </w:r>
      </w:hyperlink>
      <w:r w:rsidRPr="008F6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0A4" w:rsidRDefault="008F60A4" w:rsidP="008F60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Mellékletek:</w:t>
      </w:r>
    </w:p>
    <w:p w:rsidR="008F60A4" w:rsidRDefault="008F60A4" w:rsidP="008F60A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60A4">
        <w:rPr>
          <w:rFonts w:ascii="Times New Roman" w:hAnsi="Times New Roman" w:cs="Times New Roman"/>
          <w:sz w:val="24"/>
          <w:szCs w:val="24"/>
        </w:rPr>
        <w:t>fényképek</w:t>
      </w:r>
      <w:r w:rsidRPr="008F6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60A4" w:rsidRPr="008F60A4" w:rsidRDefault="008F60A4" w:rsidP="008F60A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60A4">
        <w:rPr>
          <w:rFonts w:ascii="Times New Roman" w:hAnsi="Times New Roman" w:cs="Times New Roman"/>
          <w:sz w:val="24"/>
          <w:szCs w:val="24"/>
        </w:rPr>
        <w:lastRenderedPageBreak/>
        <w:t xml:space="preserve">az emlékkonferencia élő </w:t>
      </w:r>
      <w:proofErr w:type="spellStart"/>
      <w:r w:rsidRPr="008F60A4">
        <w:rPr>
          <w:rFonts w:ascii="Times New Roman" w:hAnsi="Times New Roman" w:cs="Times New Roman"/>
          <w:sz w:val="24"/>
          <w:szCs w:val="24"/>
        </w:rPr>
        <w:t>videófelvétele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CD-n </w:t>
      </w:r>
      <w:hyperlink r:id="rId10" w:history="1">
        <w:r w:rsidRPr="008F60A4">
          <w:rPr>
            <w:rStyle w:val="Hiperhivatkozs"/>
            <w:sz w:val="24"/>
            <w:szCs w:val="24"/>
          </w:rPr>
          <w:t>https://www.youtube.com/watch?v=KR7h0EQiPgs&amp;feature=youtu.be</w:t>
        </w:r>
      </w:hyperlink>
    </w:p>
    <w:p w:rsidR="008F60A4" w:rsidRDefault="008F60A4" w:rsidP="0027273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D1057" w:rsidRPr="008E29A1" w:rsidRDefault="00CD1057" w:rsidP="00CD1057">
      <w:pPr>
        <w:rPr>
          <w:rFonts w:ascii="Times New Roman" w:hAnsi="Times New Roman" w:cs="Times New Roman"/>
          <w:sz w:val="24"/>
          <w:szCs w:val="24"/>
        </w:rPr>
      </w:pPr>
    </w:p>
    <w:p w:rsidR="00CD1057" w:rsidRPr="008E29A1" w:rsidRDefault="00CD1057" w:rsidP="00CD1057">
      <w:pPr>
        <w:rPr>
          <w:rFonts w:ascii="Times New Roman" w:hAnsi="Times New Roman" w:cs="Times New Roman"/>
          <w:sz w:val="24"/>
          <w:szCs w:val="24"/>
        </w:rPr>
      </w:pPr>
    </w:p>
    <w:p w:rsidR="00087153" w:rsidRDefault="00087153"/>
    <w:sectPr w:rsidR="00087153" w:rsidSect="0095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9E"/>
    <w:multiLevelType w:val="hybridMultilevel"/>
    <w:tmpl w:val="24960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2F57"/>
    <w:multiLevelType w:val="hybridMultilevel"/>
    <w:tmpl w:val="898678B4"/>
    <w:lvl w:ilvl="0" w:tplc="EBD63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0BBE"/>
    <w:multiLevelType w:val="hybridMultilevel"/>
    <w:tmpl w:val="7F58E8B8"/>
    <w:lvl w:ilvl="0" w:tplc="7984542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F4F0C"/>
    <w:multiLevelType w:val="hybridMultilevel"/>
    <w:tmpl w:val="B0961FBE"/>
    <w:lvl w:ilvl="0" w:tplc="58D2FE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AF497E"/>
    <w:multiLevelType w:val="hybridMultilevel"/>
    <w:tmpl w:val="3E56C916"/>
    <w:lvl w:ilvl="0" w:tplc="3D822EEA">
      <w:start w:val="5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D4EFE"/>
    <w:multiLevelType w:val="hybridMultilevel"/>
    <w:tmpl w:val="B3843B9E"/>
    <w:lvl w:ilvl="0" w:tplc="222EA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CD1057"/>
    <w:rsid w:val="00087153"/>
    <w:rsid w:val="001A61EF"/>
    <w:rsid w:val="0027273D"/>
    <w:rsid w:val="003F501C"/>
    <w:rsid w:val="005E377C"/>
    <w:rsid w:val="008F60A4"/>
    <w:rsid w:val="00CD1057"/>
    <w:rsid w:val="00E3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057"/>
  </w:style>
  <w:style w:type="paragraph" w:styleId="Cmsor2">
    <w:name w:val="heading 2"/>
    <w:basedOn w:val="Norml"/>
    <w:link w:val="Cmsor2Char"/>
    <w:uiPriority w:val="9"/>
    <w:qFormat/>
    <w:rsid w:val="00CD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D10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D105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1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rbagyozo.hu/files/egyeb/partinag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rbagyozo.hu/files/egyeb/nagyimrejelenkor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rbagyozo.hu/files/egyeb/csuhaicsorb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orbagyozo.hu/files/egyeb/bertokjelenkor.docx" TargetMode="External"/><Relationship Id="rId10" Type="http://schemas.openxmlformats.org/officeDocument/2006/relationships/hyperlink" Target="https://www.youtube.com/watch?v=KR7h0EQiPg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csiriport.hu/kultura/irodalom/5869-mester-es-tanitvany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2017-04-28T19:49:00Z</dcterms:created>
  <dcterms:modified xsi:type="dcterms:W3CDTF">2017-05-01T14:00:00Z</dcterms:modified>
</cp:coreProperties>
</file>